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sm="sm" mc:Ignorable="w14 w15 w16se w16cid w16 w16cex w16sdtdh w16sdtfl w16du wp14">
  <w:body>
    <w:p w:rsidR="003A27B0" w:rsidRDefault="00F00249" w14:paraId="099E915B" w14:textId="77777777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1" behindDoc="1" locked="0" layoutInCell="0" hidden="0" allowOverlap="1" wp14:anchorId="099E917C" wp14:editId="099E917D">
            <wp:simplePos x="0" y="0"/>
            <wp:positionH relativeFrom="column">
              <wp:posOffset>2065020</wp:posOffset>
            </wp:positionH>
            <wp:positionV relativeFrom="page">
              <wp:posOffset>53975</wp:posOffset>
            </wp:positionV>
            <wp:extent cx="2106930" cy="112776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l Vermouth di Torino - Banca del Vino"/>
                    <pic:cNvPicPr>
                      <a:picLocks noChangeAspect="1"/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7wL6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CIAAAAAAAAAAAAAAAAAAAIAAAC0DAAAAAAAAAAAAABVAAAA9gwAAPAGAAAAAAAAIhEAAFUAAAAoAAAACAAAAAEAAAABAAAA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06930" cy="112776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</w:p>
    <w:p w:rsidR="003A27B0" w:rsidRDefault="003A27B0" w14:paraId="099E915C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Pr="00293769" w:rsidR="003A27B0" w:rsidRDefault="00F00249" w14:paraId="099E915D" w14:textId="5ABCBBC3">
      <w:pPr>
        <w:jc w:val="center"/>
        <w:rPr>
          <w:rFonts w:cs="Times New Roman" w:asciiTheme="majorHAnsi" w:hAnsiTheme="majorHAnsi"/>
          <w:b/>
          <w:bCs/>
          <w:sz w:val="32"/>
          <w:szCs w:val="32"/>
        </w:rPr>
      </w:pPr>
      <w:r w:rsidRPr="00293769">
        <w:rPr>
          <w:rFonts w:cs="Times New Roman" w:asciiTheme="majorHAnsi" w:hAnsiTheme="majorHAnsi"/>
          <w:b/>
          <w:bCs/>
          <w:sz w:val="32"/>
          <w:szCs w:val="32"/>
        </w:rPr>
        <w:t xml:space="preserve">CONSORZIO DEL VERMOUTH DI TORINO </w:t>
      </w:r>
    </w:p>
    <w:p w:rsidRPr="00293769" w:rsidR="003A27B0" w:rsidRDefault="00F00249" w14:paraId="099E915E" w14:textId="77777777">
      <w:pPr>
        <w:jc w:val="center"/>
        <w:rPr>
          <w:rFonts w:cs="Times New Roman" w:asciiTheme="majorHAnsi" w:hAnsiTheme="majorHAnsi"/>
          <w:b/>
          <w:bCs/>
          <w:sz w:val="32"/>
          <w:szCs w:val="32"/>
        </w:rPr>
      </w:pPr>
      <w:r w:rsidRPr="00293769">
        <w:rPr>
          <w:rFonts w:cs="Times New Roman" w:asciiTheme="majorHAnsi" w:hAnsiTheme="majorHAnsi"/>
          <w:b/>
          <w:bCs/>
          <w:sz w:val="32"/>
          <w:szCs w:val="32"/>
        </w:rPr>
        <w:t>UN MAGGIO DI GRANDI EVENTI</w:t>
      </w:r>
    </w:p>
    <w:p w:rsidRPr="00293769" w:rsidR="003A27B0" w:rsidRDefault="003A27B0" w14:paraId="099E9160" w14:textId="77777777">
      <w:pPr>
        <w:jc w:val="both"/>
        <w:rPr>
          <w:rFonts w:eastAsia="Times New Roman" w:cs="Times New Roman" w:asciiTheme="majorHAnsi" w:hAnsiTheme="majorHAnsi"/>
          <w:i/>
          <w:iCs/>
          <w:color w:val="212121"/>
          <w:lang w:eastAsia="it-IT"/>
        </w:rPr>
      </w:pPr>
    </w:p>
    <w:p w:rsidRPr="00293769" w:rsidR="003A27B0" w:rsidP="6C35496B" w:rsidRDefault="00F00249" w14:paraId="099E9161" w14:textId="212E4962">
      <w:pPr>
        <w:jc w:val="both"/>
        <w:rPr>
          <w:rFonts w:ascii="Cambria" w:hAnsi="Cambria" w:eastAsia="Times New Roman" w:cs="Times New Roman" w:asciiTheme="majorAscii" w:hAnsiTheme="majorAscii"/>
          <w:i w:val="1"/>
          <w:iCs w:val="1"/>
          <w:color w:val="212121"/>
          <w:lang w:eastAsia="it-IT"/>
        </w:rPr>
      </w:pPr>
      <w:r w:rsidRPr="6C35496B" w:rsidR="00F00249">
        <w:rPr>
          <w:rFonts w:ascii="Cambria" w:hAnsi="Cambria" w:eastAsia="Times New Roman" w:cs="Times New Roman" w:asciiTheme="majorAscii" w:hAnsiTheme="majorAscii"/>
          <w:i w:val="1"/>
          <w:iCs w:val="1"/>
          <w:color w:val="212121"/>
          <w:lang w:eastAsia="it-IT"/>
        </w:rPr>
        <w:t>Torino,</w:t>
      </w:r>
      <w:r w:rsidRPr="6C35496B" w:rsidR="3CADA67C">
        <w:rPr>
          <w:rFonts w:ascii="Cambria" w:hAnsi="Cambria" w:eastAsia="Times New Roman" w:cs="Times New Roman" w:asciiTheme="majorAscii" w:hAnsiTheme="majorAscii"/>
          <w:i w:val="1"/>
          <w:iCs w:val="1"/>
          <w:color w:val="212121"/>
          <w:lang w:eastAsia="it-IT"/>
        </w:rPr>
        <w:t xml:space="preserve"> 7</w:t>
      </w:r>
      <w:r w:rsidRPr="6C35496B" w:rsidR="00F00249">
        <w:rPr>
          <w:rFonts w:ascii="Cambria" w:hAnsi="Cambria" w:eastAsia="Times New Roman" w:cs="Times New Roman" w:asciiTheme="majorAscii" w:hAnsiTheme="majorAscii"/>
          <w:i w:val="1"/>
          <w:iCs w:val="1"/>
          <w:color w:val="212121"/>
          <w:lang w:eastAsia="it-IT"/>
        </w:rPr>
        <w:t xml:space="preserve"> maggio 2026 </w:t>
      </w:r>
    </w:p>
    <w:p w:rsidRPr="00293769" w:rsidR="003A27B0" w:rsidRDefault="003A27B0" w14:paraId="099E9162" w14:textId="77777777">
      <w:pPr>
        <w:jc w:val="both"/>
        <w:rPr>
          <w:rFonts w:eastAsia="Times New Roman" w:cs="Times New Roman" w:asciiTheme="majorHAnsi" w:hAnsiTheme="majorHAnsi"/>
          <w:b/>
          <w:bCs/>
          <w:color w:val="212121"/>
          <w:lang w:eastAsia="it-IT"/>
        </w:rPr>
      </w:pPr>
    </w:p>
    <w:p w:rsidRPr="00293769" w:rsidR="003A27B0" w:rsidRDefault="00F00249" w14:paraId="099E9163" w14:textId="52051D60">
      <w:pPr>
        <w:jc w:val="both"/>
        <w:rPr>
          <w:rFonts w:eastAsia="Times New Roman" w:cs="Times New Roman" w:asciiTheme="majorHAnsi" w:hAnsiTheme="majorHAnsi"/>
          <w:color w:val="212121"/>
          <w:lang w:eastAsia="it-IT"/>
        </w:rPr>
      </w:pPr>
      <w:r w:rsidRPr="00293769">
        <w:rPr>
          <w:rFonts w:eastAsia="Times New Roman" w:cs="Times New Roman" w:asciiTheme="majorHAnsi" w:hAnsiTheme="majorHAnsi"/>
          <w:color w:val="212121"/>
          <w:lang w:eastAsia="it-IT"/>
        </w:rPr>
        <w:t xml:space="preserve">Il </w:t>
      </w:r>
      <w:r w:rsidRPr="00293769">
        <w:rPr>
          <w:rFonts w:eastAsia="Times New Roman" w:cs="Times New Roman" w:asciiTheme="majorHAnsi" w:hAnsiTheme="majorHAnsi"/>
          <w:b/>
          <w:bCs/>
          <w:color w:val="212121"/>
          <w:lang w:eastAsia="it-IT"/>
        </w:rPr>
        <w:t xml:space="preserve">Consorzio del Vermouth di Torino, </w:t>
      </w:r>
      <w:r w:rsidRPr="00293769">
        <w:rPr>
          <w:rFonts w:eastAsia="Times New Roman" w:cs="Times New Roman" w:asciiTheme="majorHAnsi" w:hAnsiTheme="majorHAnsi"/>
          <w:color w:val="212121"/>
          <w:lang w:eastAsia="it-IT"/>
        </w:rPr>
        <w:t xml:space="preserve">che tutela e promuove questa eccellenza </w:t>
      </w:r>
      <w:r w:rsidRPr="00293769">
        <w:rPr>
          <w:rFonts w:eastAsia="Times New Roman" w:cs="Times New Roman" w:asciiTheme="majorHAnsi" w:hAnsiTheme="majorHAnsi"/>
          <w:color w:val="212121"/>
          <w:lang w:eastAsia="it-IT"/>
        </w:rPr>
        <w:t>piemontese sempre più ricercata e</w:t>
      </w:r>
      <w:r w:rsidRPr="00293769" w:rsidR="00D81912">
        <w:rPr>
          <w:rFonts w:eastAsia="Times New Roman" w:cs="Times New Roman" w:asciiTheme="majorHAnsi" w:hAnsiTheme="majorHAnsi"/>
          <w:color w:val="212121"/>
          <w:lang w:eastAsia="it-IT"/>
        </w:rPr>
        <w:t>d</w:t>
      </w:r>
      <w:r w:rsidRPr="00293769">
        <w:rPr>
          <w:rFonts w:eastAsia="Times New Roman" w:cs="Times New Roman" w:asciiTheme="majorHAnsi" w:hAnsiTheme="majorHAnsi"/>
          <w:color w:val="212121"/>
          <w:lang w:eastAsia="it-IT"/>
        </w:rPr>
        <w:t xml:space="preserve"> attraente, vivrà un maggio </w:t>
      </w:r>
      <w:r w:rsidRPr="00293769" w:rsidR="00CA26B4">
        <w:rPr>
          <w:rFonts w:eastAsia="Times New Roman" w:cs="Times New Roman" w:asciiTheme="majorHAnsi" w:hAnsiTheme="majorHAnsi"/>
          <w:color w:val="212121"/>
          <w:lang w:eastAsia="it-IT"/>
        </w:rPr>
        <w:t xml:space="preserve">intenso con un calendario </w:t>
      </w:r>
      <w:r w:rsidRPr="00293769">
        <w:rPr>
          <w:rFonts w:eastAsia="Times New Roman" w:cs="Times New Roman" w:asciiTheme="majorHAnsi" w:hAnsiTheme="majorHAnsi"/>
          <w:color w:val="212121"/>
          <w:lang w:eastAsia="it-IT"/>
        </w:rPr>
        <w:t>ricco di</w:t>
      </w:r>
      <w:r w:rsidRPr="00293769">
        <w:rPr>
          <w:rFonts w:eastAsia="Times New Roman" w:cs="Times New Roman" w:asciiTheme="majorHAnsi" w:hAnsiTheme="majorHAnsi"/>
          <w:color w:val="212121"/>
          <w:lang w:eastAsia="it-IT"/>
        </w:rPr>
        <w:t xml:space="preserve"> importanti eventi.</w:t>
      </w:r>
    </w:p>
    <w:p w:rsidRPr="00293769" w:rsidR="003A27B0" w:rsidRDefault="003A27B0" w14:paraId="099E9164" w14:textId="77777777">
      <w:pPr>
        <w:jc w:val="both"/>
        <w:rPr>
          <w:rFonts w:eastAsia="Times New Roman" w:cs="Times New Roman" w:asciiTheme="majorHAnsi" w:hAnsiTheme="majorHAnsi"/>
          <w:color w:val="212121"/>
          <w:lang w:eastAsia="it-IT"/>
        </w:rPr>
      </w:pPr>
    </w:p>
    <w:p w:rsidRPr="00293769" w:rsidR="003A27B0" w:rsidRDefault="00F00249" w14:paraId="099E9165" w14:textId="71E69733">
      <w:pPr>
        <w:jc w:val="both"/>
        <w:rPr>
          <w:rFonts w:eastAsia="Times New Roman" w:cs="Times New Roman" w:asciiTheme="majorHAnsi" w:hAnsiTheme="majorHAnsi"/>
          <w:color w:val="212121"/>
          <w:lang w:eastAsia="it-IT"/>
        </w:rPr>
      </w:pPr>
      <w:r w:rsidRPr="00293769">
        <w:rPr>
          <w:rFonts w:eastAsia="Times New Roman" w:cs="Times New Roman" w:asciiTheme="majorHAnsi" w:hAnsiTheme="majorHAnsi"/>
          <w:b/>
          <w:bCs/>
          <w:color w:val="212121"/>
          <w:lang w:eastAsia="it-IT"/>
        </w:rPr>
        <w:t xml:space="preserve">L’11 maggio sarà a Roma, </w:t>
      </w:r>
      <w:r w:rsidRPr="00293769">
        <w:rPr>
          <w:rFonts w:eastAsia="Times New Roman" w:cs="Times New Roman" w:asciiTheme="majorHAnsi" w:hAnsiTheme="majorHAnsi"/>
          <w:color w:val="212121"/>
          <w:lang w:eastAsia="it-IT"/>
        </w:rPr>
        <w:t xml:space="preserve">allo </w:t>
      </w:r>
      <w:r w:rsidRPr="00293769">
        <w:rPr>
          <w:rFonts w:eastAsia="Times New Roman" w:cs="Times New Roman" w:asciiTheme="majorHAnsi" w:hAnsiTheme="majorHAnsi"/>
          <w:b/>
          <w:bCs/>
          <w:color w:val="212121"/>
          <w:lang w:eastAsia="it-IT"/>
        </w:rPr>
        <w:t>Spazio Field di Palazzo Brancaccio,</w:t>
      </w:r>
      <w:r w:rsidRPr="00293769">
        <w:rPr>
          <w:rFonts w:eastAsia="Times New Roman" w:cs="Times New Roman" w:asciiTheme="majorHAnsi" w:hAnsiTheme="majorHAnsi"/>
          <w:color w:val="212121"/>
          <w:lang w:eastAsia="it-IT"/>
        </w:rPr>
        <w:t xml:space="preserve"> </w:t>
      </w:r>
      <w:r w:rsidRPr="00293769" w:rsidR="00CD1836">
        <w:rPr>
          <w:rFonts w:eastAsia="Times New Roman" w:cs="Times New Roman" w:asciiTheme="majorHAnsi" w:hAnsiTheme="majorHAnsi"/>
          <w:color w:val="212121"/>
          <w:lang w:eastAsia="it-IT"/>
        </w:rPr>
        <w:t xml:space="preserve">insieme </w:t>
      </w:r>
      <w:r w:rsidRPr="00293769" w:rsidR="001C2706">
        <w:rPr>
          <w:rFonts w:eastAsia="Times New Roman" w:cs="Times New Roman" w:asciiTheme="majorHAnsi" w:hAnsiTheme="majorHAnsi"/>
          <w:color w:val="212121"/>
          <w:lang w:eastAsia="it-IT"/>
        </w:rPr>
        <w:t xml:space="preserve">ad </w:t>
      </w:r>
      <w:r w:rsidRPr="00293769">
        <w:rPr>
          <w:rFonts w:eastAsia="Times New Roman" w:cs="Times New Roman" w:asciiTheme="majorHAnsi" w:hAnsiTheme="majorHAnsi"/>
          <w:color w:val="212121"/>
          <w:lang w:eastAsia="it-IT"/>
        </w:rPr>
        <w:t xml:space="preserve">un </w:t>
      </w:r>
      <w:r w:rsidRPr="00293769">
        <w:rPr>
          <w:rFonts w:eastAsia="Times New Roman" w:cs="Times New Roman" w:asciiTheme="majorHAnsi" w:hAnsiTheme="majorHAnsi"/>
          <w:color w:val="212121"/>
          <w:lang w:eastAsia="it-IT"/>
        </w:rPr>
        <w:t xml:space="preserve">top dei vini del Piemonte, l’Alta Langa Docg, che torna nella Capitale per la </w:t>
      </w:r>
      <w:r w:rsidRPr="00293769">
        <w:rPr>
          <w:rFonts w:eastAsia="Times New Roman" w:cs="Times New Roman" w:asciiTheme="majorHAnsi" w:hAnsiTheme="majorHAnsi"/>
          <w:b/>
          <w:bCs/>
          <w:color w:val="212121"/>
          <w:lang w:eastAsia="it-IT"/>
        </w:rPr>
        <w:t>terza edizione di “Alta Langa Roma”.</w:t>
      </w:r>
      <w:r w:rsidRPr="00293769">
        <w:rPr>
          <w:rFonts w:eastAsia="Times New Roman" w:cs="Times New Roman" w:asciiTheme="majorHAnsi" w:hAnsiTheme="majorHAnsi"/>
          <w:color w:val="212121"/>
          <w:lang w:eastAsia="it-IT"/>
        </w:rPr>
        <w:t xml:space="preserve"> Ogni anno, uno speciale cocktail viene </w:t>
      </w:r>
      <w:r w:rsidRPr="00293769" w:rsidR="001C2706">
        <w:rPr>
          <w:rFonts w:eastAsia="Times New Roman" w:cs="Times New Roman" w:asciiTheme="majorHAnsi" w:hAnsiTheme="majorHAnsi"/>
          <w:color w:val="212121"/>
          <w:lang w:eastAsia="it-IT"/>
        </w:rPr>
        <w:t xml:space="preserve">appositamente </w:t>
      </w:r>
      <w:r w:rsidRPr="00293769">
        <w:rPr>
          <w:rFonts w:eastAsia="Times New Roman" w:cs="Times New Roman" w:asciiTheme="majorHAnsi" w:hAnsiTheme="majorHAnsi"/>
          <w:color w:val="212121"/>
          <w:lang w:eastAsia="it-IT"/>
        </w:rPr>
        <w:t xml:space="preserve">studiato per questo evento. Dopo le </w:t>
      </w:r>
      <w:r w:rsidRPr="00293769" w:rsidR="001618F3">
        <w:rPr>
          <w:rFonts w:eastAsia="Times New Roman" w:cs="Times New Roman" w:asciiTheme="majorHAnsi" w:hAnsiTheme="majorHAnsi"/>
          <w:color w:val="212121"/>
          <w:lang w:eastAsia="it-IT"/>
        </w:rPr>
        <w:t xml:space="preserve">edizioni </w:t>
      </w:r>
      <w:r w:rsidRPr="00293769">
        <w:rPr>
          <w:rFonts w:eastAsia="Times New Roman" w:cs="Times New Roman" w:asciiTheme="majorHAnsi" w:hAnsiTheme="majorHAnsi"/>
          <w:color w:val="212121"/>
          <w:lang w:eastAsia="it-IT"/>
        </w:rPr>
        <w:t xml:space="preserve"> degli </w:t>
      </w:r>
      <w:r w:rsidRPr="00293769">
        <w:rPr>
          <w:rFonts w:eastAsia="Times New Roman" w:cs="Times New Roman" w:asciiTheme="majorHAnsi" w:hAnsiTheme="majorHAnsi"/>
          <w:color w:val="212121"/>
          <w:lang w:eastAsia="it-IT"/>
        </w:rPr>
        <w:t>scorsi</w:t>
      </w:r>
      <w:r w:rsidRPr="00293769" w:rsidR="004E6D5B">
        <w:rPr>
          <w:rFonts w:eastAsia="Times New Roman" w:cs="Times New Roman" w:asciiTheme="majorHAnsi" w:hAnsiTheme="majorHAnsi"/>
          <w:color w:val="212121"/>
          <w:lang w:eastAsia="it-IT"/>
        </w:rPr>
        <w:t xml:space="preserve"> anni</w:t>
      </w:r>
      <w:r w:rsidRPr="00293769">
        <w:rPr>
          <w:rFonts w:eastAsia="Times New Roman" w:cs="Times New Roman" w:asciiTheme="majorHAnsi" w:hAnsiTheme="majorHAnsi"/>
          <w:color w:val="212121"/>
          <w:lang w:eastAsia="it-IT"/>
        </w:rPr>
        <w:t>, anche per</w:t>
      </w:r>
      <w:r w:rsidRPr="00293769">
        <w:rPr>
          <w:rFonts w:eastAsia="Times New Roman" w:cs="Times New Roman" w:asciiTheme="majorHAnsi" w:hAnsiTheme="majorHAnsi"/>
          <w:b/>
          <w:bCs/>
          <w:color w:val="212121"/>
          <w:lang w:eastAsia="it-IT"/>
        </w:rPr>
        <w:t xml:space="preserve"> “Alta Langa Roma 2026” </w:t>
      </w:r>
      <w:r w:rsidRPr="00293769">
        <w:rPr>
          <w:rFonts w:eastAsia="Times New Roman" w:cs="Times New Roman" w:asciiTheme="majorHAnsi" w:hAnsiTheme="majorHAnsi"/>
          <w:color w:val="212121"/>
          <w:lang w:eastAsia="it-IT"/>
        </w:rPr>
        <w:t>si conferma una</w:t>
      </w:r>
      <w:r w:rsidRPr="00293769">
        <w:rPr>
          <w:rFonts w:eastAsia="Times New Roman" w:cs="Times New Roman" w:asciiTheme="majorHAnsi" w:hAnsiTheme="majorHAnsi"/>
          <w:b/>
          <w:bCs/>
          <w:color w:val="212121"/>
          <w:lang w:eastAsia="it-IT"/>
        </w:rPr>
        <w:t xml:space="preserve"> collaborazione ufficiale con il Consorzio del Vermouth di Torino.  La mixology d’autore </w:t>
      </w:r>
      <w:r w:rsidRPr="00293769">
        <w:rPr>
          <w:rFonts w:eastAsia="Times New Roman" w:cs="Times New Roman" w:asciiTheme="majorHAnsi" w:hAnsiTheme="majorHAnsi"/>
          <w:color w:val="212121"/>
          <w:lang w:eastAsia="it-IT"/>
        </w:rPr>
        <w:t>proporrà il</w:t>
      </w:r>
      <w:r w:rsidRPr="00293769">
        <w:rPr>
          <w:rFonts w:eastAsia="Times New Roman" w:cs="Times New Roman" w:asciiTheme="majorHAnsi" w:hAnsiTheme="majorHAnsi"/>
          <w:b/>
          <w:bCs/>
          <w:color w:val="212121"/>
          <w:lang w:eastAsia="it-IT"/>
        </w:rPr>
        <w:t xml:space="preserve"> cocktail “Torino Royal”, firmato da Christian Comparone</w:t>
      </w:r>
      <w:r w:rsidRPr="00293769">
        <w:rPr>
          <w:rFonts w:eastAsia="Times New Roman" w:cs="Times New Roman" w:asciiTheme="majorHAnsi" w:hAnsiTheme="majorHAnsi"/>
          <w:color w:val="212121"/>
          <w:lang w:eastAsia="it-IT"/>
        </w:rPr>
        <w:t xml:space="preserve">. Il drink nasce come </w:t>
      </w:r>
      <w:r w:rsidRPr="00293769">
        <w:rPr>
          <w:rFonts w:eastAsia="Times New Roman" w:cs="Times New Roman" w:asciiTheme="majorHAnsi" w:hAnsiTheme="majorHAnsi"/>
          <w:b/>
          <w:bCs/>
          <w:color w:val="212121"/>
          <w:lang w:eastAsia="it-IT"/>
        </w:rPr>
        <w:t>interpretazione contemporanea del Piemonte</w:t>
      </w:r>
      <w:r w:rsidRPr="00293769">
        <w:rPr>
          <w:rFonts w:eastAsia="Times New Roman" w:cs="Times New Roman" w:asciiTheme="majorHAnsi" w:hAnsiTheme="majorHAnsi"/>
          <w:color w:val="212121"/>
          <w:lang w:eastAsia="it-IT"/>
        </w:rPr>
        <w:t xml:space="preserve">, mettendo in </w:t>
      </w:r>
      <w:r w:rsidRPr="00293769">
        <w:rPr>
          <w:rFonts w:eastAsia="Times New Roman" w:cs="Times New Roman" w:asciiTheme="majorHAnsi" w:hAnsiTheme="majorHAnsi"/>
          <w:b/>
          <w:bCs/>
          <w:color w:val="212121"/>
          <w:lang w:eastAsia="it-IT"/>
        </w:rPr>
        <w:t xml:space="preserve">dialogo </w:t>
      </w:r>
      <w:r w:rsidRPr="00293769">
        <w:rPr>
          <w:rFonts w:eastAsia="Times New Roman" w:cs="Times New Roman" w:asciiTheme="majorHAnsi" w:hAnsiTheme="majorHAnsi"/>
          <w:color w:val="212121"/>
          <w:lang w:eastAsia="it-IT"/>
        </w:rPr>
        <w:t>alcune delle sue</w:t>
      </w:r>
      <w:r w:rsidRPr="00293769">
        <w:rPr>
          <w:rFonts w:eastAsia="Times New Roman" w:cs="Times New Roman" w:asciiTheme="majorHAnsi" w:hAnsiTheme="majorHAnsi"/>
          <w:b/>
          <w:bCs/>
          <w:color w:val="212121"/>
          <w:lang w:eastAsia="it-IT"/>
        </w:rPr>
        <w:t xml:space="preserve"> espressioni più identitarie</w:t>
      </w:r>
      <w:r w:rsidRPr="00293769">
        <w:rPr>
          <w:rFonts w:eastAsia="Times New Roman" w:cs="Times New Roman" w:asciiTheme="majorHAnsi" w:hAnsiTheme="majorHAnsi"/>
          <w:color w:val="212121"/>
          <w:lang w:eastAsia="it-IT"/>
        </w:rPr>
        <w:t xml:space="preserve">: </w:t>
      </w:r>
      <w:r w:rsidRPr="00293769">
        <w:rPr>
          <w:rFonts w:eastAsia="Times New Roman" w:cs="Times New Roman" w:asciiTheme="majorHAnsi" w:hAnsiTheme="majorHAnsi"/>
          <w:b/>
          <w:bCs/>
          <w:color w:val="212121"/>
          <w:lang w:eastAsia="it-IT"/>
        </w:rPr>
        <w:t>l’Alta Langa Docg, il Vermouth di Torino Igp, il Rosolio di Torino</w:t>
      </w:r>
      <w:r w:rsidRPr="00293769">
        <w:rPr>
          <w:rFonts w:eastAsia="Times New Roman" w:cs="Times New Roman" w:asciiTheme="majorHAnsi" w:hAnsiTheme="majorHAnsi"/>
          <w:color w:val="212121"/>
          <w:lang w:eastAsia="it-IT"/>
        </w:rPr>
        <w:t xml:space="preserve">, insieme al </w:t>
      </w:r>
      <w:r w:rsidRPr="00293769">
        <w:rPr>
          <w:rFonts w:eastAsia="Times New Roman" w:cs="Times New Roman" w:asciiTheme="majorHAnsi" w:hAnsiTheme="majorHAnsi"/>
          <w:b/>
          <w:bCs/>
          <w:color w:val="212121"/>
          <w:lang w:eastAsia="it-IT"/>
        </w:rPr>
        <w:t>Frangelico</w:t>
      </w:r>
      <w:r w:rsidRPr="00293769">
        <w:rPr>
          <w:rFonts w:eastAsia="Times New Roman" w:cs="Times New Roman" w:asciiTheme="majorHAnsi" w:hAnsiTheme="majorHAnsi"/>
          <w:color w:val="212121"/>
          <w:lang w:eastAsia="it-IT"/>
        </w:rPr>
        <w:t>.</w:t>
      </w:r>
    </w:p>
    <w:p w:rsidRPr="00293769" w:rsidR="003A27B0" w:rsidRDefault="003A27B0" w14:paraId="099E9166" w14:textId="77777777">
      <w:pPr>
        <w:jc w:val="both"/>
        <w:rPr>
          <w:rFonts w:eastAsia="Times New Roman" w:cs="Times New Roman" w:asciiTheme="majorHAnsi" w:hAnsiTheme="majorHAnsi"/>
          <w:color w:val="212121"/>
          <w:lang w:eastAsia="it-IT"/>
        </w:rPr>
      </w:pPr>
    </w:p>
    <w:p w:rsidRPr="00293769" w:rsidR="003A27B0" w:rsidRDefault="00F00249" w14:paraId="099E9167" w14:textId="77777777">
      <w:pPr>
        <w:jc w:val="both"/>
        <w:rPr>
          <w:rFonts w:eastAsia="Times New Roman" w:cs="Times New Roman" w:asciiTheme="majorHAnsi" w:hAnsiTheme="majorHAnsi"/>
          <w:color w:val="212121"/>
          <w:lang w:eastAsia="it-IT"/>
        </w:rPr>
      </w:pPr>
      <w:r w:rsidRPr="00293769">
        <w:rPr>
          <w:rFonts w:eastAsia="Times New Roman" w:cs="Times New Roman" w:asciiTheme="majorHAnsi" w:hAnsiTheme="majorHAnsi"/>
          <w:color w:val="212121"/>
          <w:lang w:eastAsia="it-IT"/>
        </w:rPr>
        <w:t xml:space="preserve">Sempre </w:t>
      </w:r>
      <w:r w:rsidRPr="00293769">
        <w:rPr>
          <w:rFonts w:eastAsia="Times New Roman" w:cs="Times New Roman" w:asciiTheme="majorHAnsi" w:hAnsiTheme="majorHAnsi"/>
          <w:b/>
          <w:bCs/>
          <w:color w:val="212121"/>
          <w:lang w:eastAsia="it-IT"/>
        </w:rPr>
        <w:t>l’11 maggio</w:t>
      </w:r>
      <w:r w:rsidRPr="00293769">
        <w:rPr>
          <w:rFonts w:eastAsia="Times New Roman" w:cs="Times New Roman" w:asciiTheme="majorHAnsi" w:hAnsiTheme="majorHAnsi"/>
          <w:color w:val="212121"/>
          <w:lang w:eastAsia="it-IT"/>
        </w:rPr>
        <w:t xml:space="preserve"> il Consorzio sarà a </w:t>
      </w:r>
      <w:r w:rsidRPr="00293769">
        <w:rPr>
          <w:rFonts w:eastAsia="Times New Roman" w:cs="Times New Roman" w:asciiTheme="majorHAnsi" w:hAnsiTheme="majorHAnsi"/>
          <w:b/>
          <w:bCs/>
          <w:color w:val="212121"/>
          <w:lang w:eastAsia="it-IT"/>
        </w:rPr>
        <w:t>Milano</w:t>
      </w:r>
      <w:r w:rsidRPr="00293769">
        <w:rPr>
          <w:rFonts w:eastAsia="Times New Roman" w:cs="Times New Roman" w:asciiTheme="majorHAnsi" w:hAnsiTheme="majorHAnsi"/>
          <w:color w:val="212121"/>
          <w:lang w:eastAsia="it-IT"/>
        </w:rPr>
        <w:t xml:space="preserve">, a </w:t>
      </w:r>
      <w:r w:rsidRPr="00293769">
        <w:rPr>
          <w:rFonts w:eastAsia="Times New Roman" w:cs="Times New Roman" w:asciiTheme="majorHAnsi" w:hAnsiTheme="majorHAnsi"/>
          <w:b/>
          <w:bCs/>
          <w:color w:val="212121"/>
          <w:lang w:eastAsia="it-IT"/>
        </w:rPr>
        <w:t>Tuttofood</w:t>
      </w:r>
      <w:r w:rsidRPr="00293769">
        <w:rPr>
          <w:rFonts w:eastAsia="Times New Roman" w:cs="Times New Roman" w:asciiTheme="majorHAnsi" w:hAnsiTheme="majorHAnsi"/>
          <w:color w:val="212121"/>
          <w:lang w:eastAsia="it-IT"/>
        </w:rPr>
        <w:t xml:space="preserve">, evento di riferimento per la Food Community internazionale. Il </w:t>
      </w:r>
      <w:r w:rsidRPr="00293769">
        <w:rPr>
          <w:rFonts w:eastAsia="Times New Roman" w:cs="Times New Roman" w:asciiTheme="majorHAnsi" w:hAnsiTheme="majorHAnsi"/>
          <w:b/>
          <w:bCs/>
          <w:color w:val="212121"/>
          <w:lang w:eastAsia="it-IT"/>
        </w:rPr>
        <w:t xml:space="preserve">Vermouth di Torino IGP, </w:t>
      </w:r>
      <w:r w:rsidRPr="00293769">
        <w:rPr>
          <w:rFonts w:eastAsia="Times New Roman" w:cs="Times New Roman" w:asciiTheme="majorHAnsi" w:hAnsiTheme="majorHAnsi"/>
          <w:color w:val="212121"/>
          <w:lang w:eastAsia="it-IT"/>
        </w:rPr>
        <w:t xml:space="preserve">nell’ambito degli appuntamenti della filiera agroalimentare della </w:t>
      </w:r>
      <w:r w:rsidRPr="00293769">
        <w:rPr>
          <w:rFonts w:eastAsia="Times New Roman" w:cs="Times New Roman" w:asciiTheme="majorHAnsi" w:hAnsiTheme="majorHAnsi"/>
          <w:b/>
          <w:bCs/>
          <w:color w:val="212121"/>
          <w:lang w:eastAsia="it-IT"/>
        </w:rPr>
        <w:t xml:space="preserve">Regione Piemonte, in collaborazione con COALVI, </w:t>
      </w:r>
      <w:r w:rsidRPr="00293769">
        <w:rPr>
          <w:rFonts w:eastAsia="Times New Roman" w:cs="Times New Roman" w:asciiTheme="majorHAnsi" w:hAnsiTheme="majorHAnsi"/>
          <w:color w:val="212121"/>
          <w:lang w:eastAsia="it-IT"/>
        </w:rPr>
        <w:t xml:space="preserve">sarà abbinato alla saporita battuta al coltello di </w:t>
      </w:r>
      <w:r w:rsidRPr="00293769">
        <w:rPr>
          <w:rFonts w:eastAsia="Times New Roman" w:cs="Times New Roman" w:asciiTheme="majorHAnsi" w:hAnsiTheme="majorHAnsi"/>
          <w:b/>
          <w:bCs/>
          <w:color w:val="212121"/>
          <w:lang w:eastAsia="it-IT"/>
        </w:rPr>
        <w:t>Vitelloni Piemontesi della Coscia IGP</w:t>
      </w:r>
      <w:r w:rsidRPr="00293769">
        <w:rPr>
          <w:rFonts w:eastAsia="Times New Roman" w:cs="Times New Roman" w:asciiTheme="majorHAnsi" w:hAnsiTheme="majorHAnsi"/>
          <w:color w:val="212121"/>
          <w:lang w:eastAsia="it-IT"/>
        </w:rPr>
        <w:t xml:space="preserve"> e, successivamente, con il raffinato </w:t>
      </w:r>
      <w:r w:rsidRPr="00293769">
        <w:rPr>
          <w:rFonts w:eastAsia="Times New Roman" w:cs="Times New Roman" w:asciiTheme="majorHAnsi" w:hAnsiTheme="majorHAnsi"/>
          <w:b/>
          <w:bCs/>
          <w:color w:val="212121"/>
          <w:lang w:eastAsia="it-IT"/>
        </w:rPr>
        <w:t>cioccolato Gianduja</w:t>
      </w:r>
      <w:r w:rsidRPr="00293769">
        <w:rPr>
          <w:rFonts w:eastAsia="Times New Roman" w:cs="Times New Roman" w:asciiTheme="majorHAnsi" w:hAnsiTheme="majorHAnsi"/>
          <w:color w:val="212121"/>
          <w:lang w:eastAsia="it-IT"/>
        </w:rPr>
        <w:t xml:space="preserve">.  </w:t>
      </w:r>
    </w:p>
    <w:p w:rsidRPr="00293769" w:rsidR="003A27B0" w:rsidRDefault="003A27B0" w14:paraId="099E9168" w14:textId="77777777">
      <w:pPr>
        <w:jc w:val="both"/>
        <w:rPr>
          <w:rFonts w:eastAsia="Times New Roman" w:cs="Times New Roman" w:asciiTheme="majorHAnsi" w:hAnsiTheme="majorHAnsi"/>
          <w:color w:val="212121"/>
          <w:lang w:eastAsia="it-IT"/>
        </w:rPr>
      </w:pPr>
    </w:p>
    <w:p w:rsidRPr="00293769" w:rsidR="003A27B0" w:rsidRDefault="00F00249" w14:paraId="099E9169" w14:textId="46F6F514">
      <w:pPr>
        <w:jc w:val="both"/>
        <w:rPr>
          <w:rFonts w:eastAsia="Times New Roman" w:cs="Times New Roman" w:asciiTheme="majorHAnsi" w:hAnsiTheme="majorHAnsi"/>
          <w:color w:val="212121"/>
          <w:lang w:eastAsia="it-IT"/>
        </w:rPr>
      </w:pPr>
      <w:r w:rsidRPr="00293769">
        <w:rPr>
          <w:rFonts w:eastAsia="Times New Roman" w:cs="Times New Roman" w:asciiTheme="majorHAnsi" w:hAnsiTheme="majorHAnsi"/>
          <w:color w:val="212121"/>
          <w:lang w:eastAsia="it-IT"/>
        </w:rPr>
        <w:t xml:space="preserve">Il </w:t>
      </w:r>
      <w:r w:rsidRPr="00293769">
        <w:rPr>
          <w:rFonts w:eastAsia="Times New Roman" w:cs="Times New Roman" w:asciiTheme="majorHAnsi" w:hAnsiTheme="majorHAnsi"/>
          <w:b/>
          <w:bCs/>
          <w:color w:val="212121"/>
          <w:lang w:eastAsia="it-IT"/>
        </w:rPr>
        <w:t>14 magg</w:t>
      </w:r>
      <w:r w:rsidRPr="00293769">
        <w:rPr>
          <w:rFonts w:eastAsia="Times New Roman" w:cs="Times New Roman" w:asciiTheme="majorHAnsi" w:hAnsiTheme="majorHAnsi"/>
          <w:color w:val="212121"/>
          <w:lang w:eastAsia="it-IT"/>
        </w:rPr>
        <w:t xml:space="preserve">io, al </w:t>
      </w:r>
      <w:r w:rsidRPr="00293769">
        <w:rPr>
          <w:rFonts w:eastAsia="Times New Roman" w:cs="Times New Roman" w:asciiTheme="majorHAnsi" w:hAnsiTheme="majorHAnsi"/>
          <w:b/>
          <w:bCs/>
          <w:color w:val="212121"/>
          <w:lang w:eastAsia="it-IT"/>
        </w:rPr>
        <w:t>convegno sull’enoturismo</w:t>
      </w:r>
      <w:r w:rsidRPr="00293769">
        <w:rPr>
          <w:rFonts w:eastAsia="Times New Roman" w:cs="Times New Roman" w:asciiTheme="majorHAnsi" w:hAnsiTheme="majorHAnsi"/>
          <w:color w:val="212121"/>
          <w:lang w:eastAsia="it-IT"/>
        </w:rPr>
        <w:t xml:space="preserve"> che si terrà ad </w:t>
      </w:r>
      <w:r w:rsidRPr="00293769">
        <w:rPr>
          <w:rFonts w:eastAsia="Times New Roman" w:cs="Times New Roman" w:asciiTheme="majorHAnsi" w:hAnsiTheme="majorHAnsi"/>
          <w:b/>
          <w:bCs/>
          <w:color w:val="212121"/>
          <w:lang w:eastAsia="it-IT"/>
        </w:rPr>
        <w:t>Asti</w:t>
      </w:r>
      <w:r w:rsidRPr="00293769">
        <w:rPr>
          <w:rFonts w:eastAsia="Times New Roman" w:cs="Times New Roman" w:asciiTheme="majorHAnsi" w:hAnsiTheme="majorHAnsi"/>
          <w:color w:val="212121"/>
          <w:lang w:eastAsia="it-IT"/>
        </w:rPr>
        <w:t xml:space="preserve">, presso il </w:t>
      </w:r>
      <w:r w:rsidRPr="00293769">
        <w:rPr>
          <w:rFonts w:eastAsia="Times New Roman" w:cs="Times New Roman" w:asciiTheme="majorHAnsi" w:hAnsiTheme="majorHAnsi"/>
          <w:b/>
          <w:bCs/>
          <w:color w:val="212121"/>
          <w:lang w:eastAsia="it-IT"/>
        </w:rPr>
        <w:t>Polo Universitario Asti Studi Superiori</w:t>
      </w:r>
      <w:r w:rsidRPr="00293769">
        <w:rPr>
          <w:rFonts w:eastAsia="Times New Roman" w:cs="Times New Roman" w:asciiTheme="majorHAnsi" w:hAnsiTheme="majorHAnsi"/>
          <w:color w:val="212121"/>
          <w:lang w:eastAsia="it-IT"/>
        </w:rPr>
        <w:t xml:space="preserve">, la collaborazione del Consorzio con TurismoTorino verrà presentata come </w:t>
      </w:r>
      <w:r w:rsidRPr="00293769">
        <w:rPr>
          <w:rFonts w:eastAsia="Times New Roman" w:cs="Times New Roman" w:asciiTheme="majorHAnsi" w:hAnsiTheme="majorHAnsi"/>
          <w:b/>
          <w:bCs/>
          <w:color w:val="212121"/>
          <w:lang w:eastAsia="it-IT"/>
        </w:rPr>
        <w:t>esempio di successo di una esperienza enoturistica urbana</w:t>
      </w:r>
      <w:r w:rsidRPr="00293769">
        <w:rPr>
          <w:rFonts w:eastAsia="Times New Roman" w:cs="Times New Roman" w:asciiTheme="majorHAnsi" w:hAnsiTheme="majorHAnsi"/>
          <w:color w:val="212121"/>
          <w:lang w:eastAsia="it-IT"/>
        </w:rPr>
        <w:t xml:space="preserve">. </w:t>
      </w:r>
      <w:r w:rsidRPr="00293769" w:rsidR="00396BA0">
        <w:rPr>
          <w:rFonts w:eastAsia="Times New Roman" w:cs="Times New Roman" w:asciiTheme="majorHAnsi" w:hAnsiTheme="majorHAnsi"/>
          <w:color w:val="212121"/>
          <w:lang w:eastAsia="it-IT"/>
        </w:rPr>
        <w:t xml:space="preserve">Verrà </w:t>
      </w:r>
      <w:r w:rsidRPr="00293769">
        <w:rPr>
          <w:rFonts w:eastAsia="Times New Roman" w:cs="Times New Roman" w:asciiTheme="majorHAnsi" w:hAnsiTheme="majorHAnsi"/>
          <w:color w:val="212121"/>
          <w:lang w:eastAsia="it-IT"/>
        </w:rPr>
        <w:t>illustr</w:t>
      </w:r>
      <w:r w:rsidRPr="00293769" w:rsidR="00396BA0">
        <w:rPr>
          <w:rFonts w:eastAsia="Times New Roman" w:cs="Times New Roman" w:asciiTheme="majorHAnsi" w:hAnsiTheme="majorHAnsi"/>
          <w:color w:val="212121"/>
          <w:lang w:eastAsia="it-IT"/>
        </w:rPr>
        <w:t xml:space="preserve">ata </w:t>
      </w:r>
      <w:r w:rsidRPr="00293769">
        <w:rPr>
          <w:rFonts w:eastAsia="Times New Roman" w:cs="Times New Roman" w:asciiTheme="majorHAnsi" w:hAnsiTheme="majorHAnsi"/>
          <w:color w:val="212121"/>
          <w:lang w:eastAsia="it-IT"/>
        </w:rPr>
        <w:t xml:space="preserve">l’iniziativa </w:t>
      </w:r>
      <w:r w:rsidRPr="00293769">
        <w:rPr>
          <w:rFonts w:eastAsia="Times New Roman" w:cs="Times New Roman" w:asciiTheme="majorHAnsi" w:hAnsiTheme="majorHAnsi"/>
          <w:b/>
          <w:bCs/>
          <w:color w:val="212121"/>
          <w:lang w:eastAsia="it-IT"/>
        </w:rPr>
        <w:t xml:space="preserve">Extra-Vermouth </w:t>
      </w:r>
      <w:r w:rsidRPr="00293769">
        <w:rPr>
          <w:rFonts w:eastAsia="Times New Roman" w:cs="Times New Roman" w:asciiTheme="majorHAnsi" w:hAnsiTheme="majorHAnsi"/>
          <w:color w:val="212121"/>
          <w:lang w:eastAsia="it-IT"/>
        </w:rPr>
        <w:t>che permette tutto l’anno di vivere un</w:t>
      </w:r>
      <w:r w:rsidRPr="00293769" w:rsidR="00396BA0">
        <w:rPr>
          <w:rFonts w:eastAsia="Times New Roman" w:cs="Times New Roman" w:asciiTheme="majorHAnsi" w:hAnsiTheme="majorHAnsi"/>
          <w:color w:val="212121"/>
          <w:lang w:eastAsia="it-IT"/>
        </w:rPr>
        <w:t>’</w:t>
      </w:r>
      <w:r w:rsidRPr="00293769">
        <w:rPr>
          <w:rFonts w:eastAsia="Times New Roman" w:cs="Times New Roman" w:asciiTheme="majorHAnsi" w:hAnsiTheme="majorHAnsi"/>
          <w:color w:val="212121"/>
          <w:lang w:eastAsia="it-IT"/>
        </w:rPr>
        <w:t xml:space="preserve">esperienza </w:t>
      </w:r>
      <w:r w:rsidRPr="00293769" w:rsidR="00626D26">
        <w:rPr>
          <w:rFonts w:eastAsia="Times New Roman" w:cs="Times New Roman" w:asciiTheme="majorHAnsi" w:hAnsiTheme="majorHAnsi"/>
          <w:color w:val="212121"/>
          <w:lang w:eastAsia="it-IT"/>
        </w:rPr>
        <w:t>unica</w:t>
      </w:r>
      <w:r w:rsidRPr="00293769">
        <w:rPr>
          <w:rFonts w:eastAsia="Times New Roman" w:cs="Times New Roman" w:asciiTheme="majorHAnsi" w:hAnsiTheme="majorHAnsi"/>
          <w:color w:val="212121"/>
          <w:lang w:eastAsia="it-IT"/>
        </w:rPr>
        <w:t>, assaggiando a condizioni speciali il Vermouth di Torino in diversi locali del capoluogo piemontese.</w:t>
      </w:r>
    </w:p>
    <w:p w:rsidRPr="00293769" w:rsidR="003A27B0" w:rsidRDefault="003A27B0" w14:paraId="099E916A" w14:textId="77777777">
      <w:pPr>
        <w:jc w:val="both"/>
        <w:rPr>
          <w:rFonts w:eastAsia="Times New Roman" w:cs="Times New Roman" w:asciiTheme="majorHAnsi" w:hAnsiTheme="majorHAnsi"/>
          <w:color w:val="212121"/>
          <w:lang w:eastAsia="it-IT"/>
        </w:rPr>
      </w:pPr>
    </w:p>
    <w:p w:rsidRPr="00293769" w:rsidR="003A27B0" w:rsidRDefault="00F00249" w14:paraId="099E916B" w14:textId="0DC165C0">
      <w:pPr>
        <w:jc w:val="both"/>
        <w:rPr>
          <w:rFonts w:eastAsia="Times New Roman" w:cs="Times New Roman" w:asciiTheme="majorHAnsi" w:hAnsiTheme="majorHAnsi"/>
          <w:color w:val="212121"/>
          <w:lang w:eastAsia="it-IT"/>
        </w:rPr>
      </w:pPr>
      <w:r w:rsidRPr="00293769">
        <w:rPr>
          <w:rFonts w:eastAsia="Times New Roman" w:cs="Times New Roman" w:asciiTheme="majorHAnsi" w:hAnsiTheme="majorHAnsi"/>
          <w:color w:val="212121"/>
          <w:lang w:eastAsia="it-IT"/>
        </w:rPr>
        <w:t xml:space="preserve">Il </w:t>
      </w:r>
      <w:r w:rsidRPr="00293769">
        <w:rPr>
          <w:rFonts w:eastAsia="Times New Roman" w:cs="Times New Roman" w:asciiTheme="majorHAnsi" w:hAnsiTheme="majorHAnsi"/>
          <w:b/>
          <w:bCs/>
          <w:color w:val="212121"/>
          <w:lang w:eastAsia="it-IT"/>
        </w:rPr>
        <w:t>16 e 17 maggio</w:t>
      </w:r>
      <w:r w:rsidRPr="00293769">
        <w:rPr>
          <w:rFonts w:eastAsia="Times New Roman" w:cs="Times New Roman" w:asciiTheme="majorHAnsi" w:hAnsiTheme="majorHAnsi"/>
          <w:color w:val="212121"/>
          <w:lang w:eastAsia="it-IT"/>
        </w:rPr>
        <w:t xml:space="preserve">, il Vermouth di Torino sarà al </w:t>
      </w:r>
      <w:r w:rsidRPr="00293769">
        <w:rPr>
          <w:rFonts w:eastAsia="Times New Roman" w:cs="Times New Roman" w:asciiTheme="majorHAnsi" w:hAnsiTheme="majorHAnsi"/>
          <w:b/>
          <w:bCs/>
          <w:color w:val="212121"/>
          <w:lang w:eastAsia="it-IT"/>
        </w:rPr>
        <w:t>castello Falletti di Barolo</w:t>
      </w:r>
      <w:r w:rsidRPr="00293769" w:rsidR="00DB5F47">
        <w:rPr>
          <w:rFonts w:eastAsia="Times New Roman" w:cs="Times New Roman" w:asciiTheme="majorHAnsi" w:hAnsiTheme="majorHAnsi"/>
          <w:b/>
          <w:bCs/>
          <w:color w:val="212121"/>
          <w:lang w:eastAsia="it-IT"/>
        </w:rPr>
        <w:t xml:space="preserve"> (Cuneo)</w:t>
      </w:r>
      <w:r w:rsidRPr="00293769">
        <w:rPr>
          <w:rFonts w:eastAsia="Times New Roman" w:cs="Times New Roman" w:asciiTheme="majorHAnsi" w:hAnsiTheme="majorHAnsi"/>
          <w:color w:val="212121"/>
          <w:lang w:eastAsia="it-IT"/>
        </w:rPr>
        <w:t xml:space="preserve">, per un suggestivo aperitivo alla </w:t>
      </w:r>
      <w:r w:rsidRPr="00293769">
        <w:rPr>
          <w:rFonts w:eastAsia="Times New Roman" w:cs="Times New Roman" w:asciiTheme="majorHAnsi" w:hAnsiTheme="majorHAnsi"/>
          <w:b/>
          <w:bCs/>
          <w:color w:val="212121"/>
          <w:lang w:eastAsia="it-IT"/>
        </w:rPr>
        <w:t xml:space="preserve">presentazione della Collezione internazionale di </w:t>
      </w:r>
      <w:r w:rsidRPr="00293769">
        <w:rPr>
          <w:rFonts w:eastAsia="Times New Roman" w:cs="Times New Roman" w:asciiTheme="majorHAnsi" w:hAnsiTheme="majorHAnsi"/>
          <w:b/>
          <w:bCs/>
          <w:color w:val="212121"/>
          <w:lang w:eastAsia="it-IT"/>
        </w:rPr>
        <w:t>etichette da vino del WiMu.</w:t>
      </w:r>
    </w:p>
    <w:p w:rsidRPr="00293769" w:rsidR="003A27B0" w:rsidRDefault="003A27B0" w14:paraId="099E916C" w14:textId="77777777">
      <w:pPr>
        <w:jc w:val="both"/>
        <w:rPr>
          <w:rFonts w:eastAsia="Times New Roman" w:cs="Times New Roman" w:asciiTheme="majorHAnsi" w:hAnsiTheme="majorHAnsi"/>
          <w:color w:val="212121"/>
          <w:lang w:eastAsia="it-IT"/>
        </w:rPr>
      </w:pPr>
    </w:p>
    <w:p w:rsidRPr="00293769" w:rsidR="003A27B0" w:rsidRDefault="00F00249" w14:paraId="099E916D" w14:textId="0DDF3677">
      <w:pPr>
        <w:jc w:val="both"/>
        <w:rPr>
          <w:rFonts w:eastAsia="Times New Roman" w:cs="Times New Roman" w:asciiTheme="majorHAnsi" w:hAnsiTheme="majorHAnsi"/>
          <w:color w:val="212121"/>
          <w:lang w:eastAsia="it-IT"/>
        </w:rPr>
      </w:pPr>
      <w:r w:rsidRPr="00293769">
        <w:rPr>
          <w:rFonts w:eastAsia="Times New Roman" w:cs="Times New Roman" w:asciiTheme="majorHAnsi" w:hAnsiTheme="majorHAnsi"/>
          <w:color w:val="212121"/>
          <w:lang w:eastAsia="it-IT"/>
        </w:rPr>
        <w:t xml:space="preserve">Il </w:t>
      </w:r>
      <w:r w:rsidRPr="00293769">
        <w:rPr>
          <w:rFonts w:eastAsia="Times New Roman" w:cs="Times New Roman" w:asciiTheme="majorHAnsi" w:hAnsiTheme="majorHAnsi"/>
          <w:b/>
          <w:bCs/>
          <w:color w:val="212121"/>
          <w:lang w:eastAsia="it-IT"/>
        </w:rPr>
        <w:t>18 maggio</w:t>
      </w:r>
      <w:r w:rsidRPr="00293769">
        <w:rPr>
          <w:rFonts w:eastAsia="Times New Roman" w:cs="Times New Roman" w:asciiTheme="majorHAnsi" w:hAnsiTheme="majorHAnsi"/>
          <w:color w:val="212121"/>
          <w:lang w:eastAsia="it-IT"/>
        </w:rPr>
        <w:t xml:space="preserve">, alla </w:t>
      </w:r>
      <w:r w:rsidRPr="00293769">
        <w:rPr>
          <w:rFonts w:eastAsia="Times New Roman" w:cs="Times New Roman" w:asciiTheme="majorHAnsi" w:hAnsiTheme="majorHAnsi"/>
          <w:b/>
          <w:bCs/>
          <w:color w:val="212121"/>
          <w:lang w:eastAsia="it-IT"/>
        </w:rPr>
        <w:t>Reggia di Venaria</w:t>
      </w:r>
      <w:r w:rsidRPr="00293769" w:rsidR="00DB5F47">
        <w:rPr>
          <w:rFonts w:eastAsia="Times New Roman" w:cs="Times New Roman" w:asciiTheme="majorHAnsi" w:hAnsiTheme="majorHAnsi"/>
          <w:b/>
          <w:bCs/>
          <w:color w:val="212121"/>
          <w:lang w:eastAsia="it-IT"/>
        </w:rPr>
        <w:t xml:space="preserve"> a Torino</w:t>
      </w:r>
      <w:r w:rsidRPr="00293769">
        <w:rPr>
          <w:rFonts w:eastAsia="Times New Roman" w:cs="Times New Roman" w:asciiTheme="majorHAnsi" w:hAnsiTheme="majorHAnsi"/>
          <w:color w:val="212121"/>
          <w:lang w:eastAsia="it-IT"/>
        </w:rPr>
        <w:t xml:space="preserve">, per l’inaugurazione dell’Anno Accademico dell’Accademia di Agricoltura di Torino, alla presenza del </w:t>
      </w:r>
      <w:r w:rsidRPr="00293769">
        <w:rPr>
          <w:rFonts w:eastAsia="Times New Roman" w:cs="Times New Roman" w:asciiTheme="majorHAnsi" w:hAnsiTheme="majorHAnsi"/>
          <w:b/>
          <w:bCs/>
          <w:color w:val="212121"/>
          <w:lang w:eastAsia="it-IT"/>
        </w:rPr>
        <w:t>Principe Alberto II di Monaco</w:t>
      </w:r>
      <w:r w:rsidRPr="00293769">
        <w:rPr>
          <w:rFonts w:eastAsia="Times New Roman" w:cs="Times New Roman" w:asciiTheme="majorHAnsi" w:hAnsiTheme="majorHAnsi"/>
          <w:color w:val="212121"/>
          <w:lang w:eastAsia="it-IT"/>
        </w:rPr>
        <w:t xml:space="preserve">, il Consorzio </w:t>
      </w:r>
      <w:r w:rsidRPr="00293769">
        <w:rPr>
          <w:rFonts w:eastAsia="Times New Roman" w:cs="Times New Roman" w:asciiTheme="majorHAnsi" w:hAnsiTheme="majorHAnsi"/>
          <w:color w:val="212121"/>
          <w:lang w:eastAsia="it-IT"/>
        </w:rPr>
        <w:t xml:space="preserve">offrirà </w:t>
      </w:r>
      <w:r w:rsidRPr="00293769" w:rsidR="0042104E">
        <w:rPr>
          <w:rFonts w:eastAsia="Times New Roman" w:cs="Times New Roman" w:asciiTheme="majorHAnsi" w:hAnsiTheme="majorHAnsi"/>
          <w:color w:val="212121"/>
          <w:lang w:eastAsia="it-IT"/>
        </w:rPr>
        <w:t xml:space="preserve">il Vermouth di Torino </w:t>
      </w:r>
      <w:r w:rsidRPr="00293769">
        <w:rPr>
          <w:rFonts w:eastAsia="Times New Roman" w:cs="Times New Roman" w:asciiTheme="majorHAnsi" w:hAnsiTheme="majorHAnsi"/>
          <w:color w:val="212121"/>
          <w:lang w:eastAsia="it-IT"/>
        </w:rPr>
        <w:t xml:space="preserve">come simbolo del più classico aperitivo di Torino. </w:t>
      </w:r>
    </w:p>
    <w:p w:rsidRPr="00293769" w:rsidR="003A27B0" w:rsidRDefault="003A27B0" w14:paraId="099E916E" w14:textId="77777777">
      <w:pPr>
        <w:jc w:val="both"/>
        <w:rPr>
          <w:rFonts w:eastAsia="Times New Roman" w:cs="Times New Roman" w:asciiTheme="majorHAnsi" w:hAnsiTheme="majorHAnsi"/>
          <w:color w:val="212121"/>
          <w:lang w:eastAsia="it-IT"/>
        </w:rPr>
      </w:pPr>
    </w:p>
    <w:p w:rsidRPr="00293769" w:rsidR="003A27B0" w:rsidRDefault="00F00249" w14:paraId="099E916F" w14:textId="79B8F5FD">
      <w:pPr>
        <w:jc w:val="both"/>
        <w:rPr>
          <w:rFonts w:eastAsia="Times New Roman" w:cs="Times New Roman" w:asciiTheme="majorHAnsi" w:hAnsiTheme="majorHAnsi"/>
          <w:color w:val="212121"/>
          <w:lang w:eastAsia="it-IT"/>
        </w:rPr>
      </w:pPr>
      <w:r w:rsidRPr="00293769">
        <w:rPr>
          <w:rFonts w:eastAsia="Times New Roman" w:cs="Times New Roman" w:asciiTheme="majorHAnsi" w:hAnsiTheme="majorHAnsi"/>
          <w:color w:val="212121"/>
          <w:lang w:eastAsia="it-IT"/>
        </w:rPr>
        <w:t xml:space="preserve">Il </w:t>
      </w:r>
      <w:r w:rsidRPr="00293769">
        <w:rPr>
          <w:rFonts w:eastAsia="Times New Roman" w:cs="Times New Roman" w:asciiTheme="majorHAnsi" w:hAnsiTheme="majorHAnsi"/>
          <w:b/>
          <w:bCs/>
          <w:color w:val="212121"/>
          <w:lang w:eastAsia="it-IT"/>
        </w:rPr>
        <w:t>20 maggio, a Milano</w:t>
      </w:r>
      <w:r w:rsidRPr="00293769">
        <w:rPr>
          <w:rFonts w:eastAsia="Times New Roman" w:cs="Times New Roman" w:asciiTheme="majorHAnsi" w:hAnsiTheme="majorHAnsi"/>
          <w:color w:val="212121"/>
          <w:lang w:eastAsia="it-IT"/>
        </w:rPr>
        <w:t xml:space="preserve">, durante </w:t>
      </w:r>
      <w:r w:rsidRPr="00293769">
        <w:rPr>
          <w:rFonts w:eastAsia="Times New Roman" w:cs="Times New Roman" w:asciiTheme="majorHAnsi" w:hAnsiTheme="majorHAnsi"/>
          <w:b/>
          <w:bCs/>
          <w:color w:val="212121"/>
          <w:lang w:eastAsia="it-IT"/>
        </w:rPr>
        <w:t>Packaging Première</w:t>
      </w:r>
      <w:r w:rsidRPr="00293769">
        <w:rPr>
          <w:rFonts w:eastAsia="Times New Roman" w:cs="Times New Roman" w:asciiTheme="majorHAnsi" w:hAnsiTheme="majorHAnsi"/>
          <w:color w:val="212121"/>
          <w:lang w:eastAsia="it-IT"/>
        </w:rPr>
        <w:t xml:space="preserve">, punto d’incontro della community del luxury packaging, tutte le etichette dei </w:t>
      </w:r>
      <w:r w:rsidRPr="00293769" w:rsidR="00E50C4D">
        <w:rPr>
          <w:rFonts w:eastAsia="Times New Roman" w:cs="Times New Roman" w:asciiTheme="majorHAnsi" w:hAnsiTheme="majorHAnsi"/>
          <w:color w:val="212121"/>
          <w:lang w:eastAsia="it-IT"/>
        </w:rPr>
        <w:t>s</w:t>
      </w:r>
      <w:r w:rsidRPr="00293769">
        <w:rPr>
          <w:rFonts w:eastAsia="Times New Roman" w:cs="Times New Roman" w:asciiTheme="majorHAnsi" w:hAnsiTheme="majorHAnsi"/>
          <w:color w:val="212121"/>
          <w:lang w:eastAsia="it-IT"/>
        </w:rPr>
        <w:t xml:space="preserve">oci del Consorzio faranno da cornice alla presentazione dei designer finalisti del </w:t>
      </w:r>
      <w:r w:rsidRPr="00293769">
        <w:rPr>
          <w:rFonts w:eastAsia="Times New Roman" w:cs="Times New Roman" w:asciiTheme="majorHAnsi" w:hAnsiTheme="majorHAnsi"/>
          <w:b/>
          <w:bCs/>
          <w:color w:val="212121"/>
          <w:lang w:eastAsia="it-IT"/>
        </w:rPr>
        <w:t>contest Insuperlabel</w:t>
      </w:r>
      <w:r w:rsidRPr="00293769">
        <w:rPr>
          <w:rFonts w:eastAsia="Times New Roman" w:cs="Times New Roman" w:asciiTheme="majorHAnsi" w:hAnsiTheme="majorHAnsi"/>
          <w:color w:val="212121"/>
          <w:lang w:eastAsia="it-IT"/>
        </w:rPr>
        <w:t xml:space="preserve"> per la </w:t>
      </w:r>
      <w:r w:rsidRPr="00293769">
        <w:rPr>
          <w:rFonts w:eastAsia="Times New Roman" w:cs="Times New Roman" w:asciiTheme="majorHAnsi" w:hAnsiTheme="majorHAnsi"/>
          <w:b/>
          <w:bCs/>
          <w:color w:val="212121"/>
          <w:lang w:eastAsia="it-IT"/>
        </w:rPr>
        <w:t>creazione di una nuova etichetta per la bottiglia istituzionale</w:t>
      </w:r>
      <w:r w:rsidRPr="00293769">
        <w:rPr>
          <w:rFonts w:eastAsia="Times New Roman" w:cs="Times New Roman" w:asciiTheme="majorHAnsi" w:hAnsiTheme="majorHAnsi"/>
          <w:color w:val="212121"/>
          <w:lang w:eastAsia="it-IT"/>
        </w:rPr>
        <w:t xml:space="preserve"> del Vermouth del Consorzio.</w:t>
      </w:r>
    </w:p>
    <w:p w:rsidRPr="00293769" w:rsidR="003A27B0" w:rsidRDefault="003A27B0" w14:paraId="099E9170" w14:textId="77777777">
      <w:pPr>
        <w:jc w:val="both"/>
        <w:rPr>
          <w:rFonts w:eastAsia="Times New Roman" w:cs="Times New Roman" w:asciiTheme="majorHAnsi" w:hAnsiTheme="majorHAnsi"/>
          <w:color w:val="212121"/>
          <w:lang w:eastAsia="it-IT"/>
        </w:rPr>
      </w:pPr>
    </w:p>
    <w:p w:rsidRPr="00293769" w:rsidR="003A27B0" w:rsidRDefault="00F00249" w14:paraId="099E9171" w14:textId="55915C79">
      <w:pPr>
        <w:jc w:val="both"/>
        <w:rPr>
          <w:rFonts w:eastAsia="Times New Roman" w:cs="Times New Roman" w:asciiTheme="majorHAnsi" w:hAnsiTheme="majorHAnsi"/>
          <w:color w:val="212121"/>
          <w:lang w:eastAsia="it-IT"/>
        </w:rPr>
      </w:pPr>
      <w:r w:rsidRPr="00293769">
        <w:rPr>
          <w:rFonts w:eastAsia="Times New Roman" w:cs="Times New Roman" w:asciiTheme="majorHAnsi" w:hAnsiTheme="majorHAnsi"/>
          <w:color w:val="212121"/>
          <w:lang w:eastAsia="it-IT"/>
        </w:rPr>
        <w:lastRenderedPageBreak/>
        <w:t xml:space="preserve">A fine mese, il </w:t>
      </w:r>
      <w:r w:rsidRPr="00293769">
        <w:rPr>
          <w:rFonts w:eastAsia="Times New Roman" w:cs="Times New Roman" w:asciiTheme="majorHAnsi" w:hAnsiTheme="majorHAnsi"/>
          <w:b/>
          <w:bCs/>
          <w:color w:val="212121"/>
          <w:lang w:eastAsia="it-IT"/>
        </w:rPr>
        <w:t>26 maggio</w:t>
      </w:r>
      <w:r w:rsidRPr="00293769">
        <w:rPr>
          <w:rFonts w:eastAsia="Times New Roman" w:cs="Times New Roman" w:asciiTheme="majorHAnsi" w:hAnsiTheme="majorHAnsi"/>
          <w:b/>
          <w:bCs/>
          <w:color w:val="212121"/>
          <w:lang w:eastAsia="it-IT"/>
        </w:rPr>
        <w:t xml:space="preserve"> a Torino, </w:t>
      </w:r>
      <w:r w:rsidRPr="00293769">
        <w:rPr>
          <w:rFonts w:eastAsia="Times New Roman" w:cs="Times New Roman" w:asciiTheme="majorHAnsi" w:hAnsiTheme="majorHAnsi"/>
          <w:color w:val="212121"/>
          <w:lang w:eastAsia="it-IT"/>
        </w:rPr>
        <w:t xml:space="preserve">nello storico </w:t>
      </w:r>
      <w:r w:rsidRPr="00293769">
        <w:rPr>
          <w:rFonts w:eastAsia="Times New Roman" w:cs="Times New Roman" w:asciiTheme="majorHAnsi" w:hAnsiTheme="majorHAnsi"/>
          <w:b/>
          <w:bCs/>
          <w:color w:val="212121"/>
          <w:lang w:eastAsia="it-IT"/>
        </w:rPr>
        <w:t>complesso architettonico</w:t>
      </w:r>
      <w:r w:rsidRPr="00293769">
        <w:rPr>
          <w:rFonts w:eastAsia="Times New Roman" w:cs="Times New Roman" w:asciiTheme="majorHAnsi" w:hAnsiTheme="majorHAnsi"/>
          <w:color w:val="212121"/>
          <w:lang w:eastAsia="it-IT"/>
        </w:rPr>
        <w:t xml:space="preserve"> della </w:t>
      </w:r>
      <w:r w:rsidRPr="00293769">
        <w:rPr>
          <w:rFonts w:eastAsia="Times New Roman" w:cs="Times New Roman" w:asciiTheme="majorHAnsi" w:hAnsiTheme="majorHAnsi"/>
          <w:b/>
          <w:bCs/>
          <w:color w:val="212121"/>
          <w:lang w:eastAsia="it-IT"/>
        </w:rPr>
        <w:t>Cavallerizza Reale</w:t>
      </w:r>
      <w:r w:rsidRPr="00293769">
        <w:rPr>
          <w:rFonts w:eastAsia="Times New Roman" w:cs="Times New Roman" w:asciiTheme="majorHAnsi" w:hAnsiTheme="majorHAnsi"/>
          <w:color w:val="212121"/>
          <w:lang w:eastAsia="it-IT"/>
        </w:rPr>
        <w:t xml:space="preserve">, il Consorzio organizzerà un </w:t>
      </w:r>
      <w:r w:rsidRPr="00293769">
        <w:rPr>
          <w:rFonts w:eastAsia="Times New Roman" w:cs="Times New Roman" w:asciiTheme="majorHAnsi" w:hAnsiTheme="majorHAnsi"/>
          <w:color w:val="212121"/>
          <w:lang w:eastAsia="it-IT"/>
        </w:rPr>
        <w:t xml:space="preserve">convegno internazionale sulla tutela di Igp, Doc e marchi della filiera agroalimentare contenenti nomi geografici.  </w:t>
      </w:r>
    </w:p>
    <w:p w:rsidRPr="00293769" w:rsidR="003A27B0" w:rsidRDefault="003A27B0" w14:paraId="099E9172" w14:textId="77777777">
      <w:pPr>
        <w:jc w:val="both"/>
        <w:rPr>
          <w:rFonts w:eastAsia="Times New Roman" w:cs="Times New Roman" w:asciiTheme="majorHAnsi" w:hAnsiTheme="majorHAnsi"/>
          <w:color w:val="212121"/>
          <w:lang w:eastAsia="it-IT"/>
        </w:rPr>
      </w:pPr>
    </w:p>
    <w:p w:rsidRPr="00293769" w:rsidR="003A27B0" w:rsidRDefault="00616422" w14:paraId="099E9173" w14:textId="776EA377">
      <w:pPr>
        <w:jc w:val="both"/>
        <w:rPr>
          <w:rFonts w:eastAsia="Times New Roman" w:cs="Times New Roman" w:asciiTheme="majorHAnsi" w:hAnsiTheme="majorHAnsi"/>
          <w:color w:val="212121"/>
          <w:lang w:eastAsia="it-IT"/>
        </w:rPr>
      </w:pPr>
      <w:r w:rsidRPr="00293769">
        <w:rPr>
          <w:rFonts w:eastAsia="Times New Roman" w:cs="Times New Roman" w:asciiTheme="majorHAnsi" w:hAnsiTheme="majorHAnsi"/>
          <w:color w:val="212121"/>
          <w:lang w:eastAsia="it-IT"/>
        </w:rPr>
        <w:t>Saranno queste</w:t>
      </w:r>
      <w:r w:rsidRPr="00293769">
        <w:rPr>
          <w:rFonts w:eastAsia="Times New Roman" w:cs="Times New Roman" w:asciiTheme="majorHAnsi" w:hAnsiTheme="majorHAnsi"/>
          <w:color w:val="212121"/>
          <w:lang w:eastAsia="it-IT"/>
        </w:rPr>
        <w:t>,</w:t>
      </w:r>
      <w:r w:rsidRPr="00293769">
        <w:rPr>
          <w:rFonts w:eastAsia="Times New Roman" w:cs="Times New Roman" w:asciiTheme="majorHAnsi" w:hAnsiTheme="majorHAnsi"/>
          <w:color w:val="212121"/>
          <w:lang w:eastAsia="it-IT"/>
        </w:rPr>
        <w:t xml:space="preserve"> </w:t>
      </w:r>
      <w:r w:rsidRPr="00293769">
        <w:rPr>
          <w:rFonts w:eastAsia="Times New Roman" w:cs="Times New Roman" w:asciiTheme="majorHAnsi" w:hAnsiTheme="majorHAnsi"/>
          <w:color w:val="212121"/>
          <w:lang w:eastAsia="it-IT"/>
        </w:rPr>
        <w:t>g</w:t>
      </w:r>
      <w:r w:rsidRPr="00293769" w:rsidR="008D649A">
        <w:rPr>
          <w:rFonts w:asciiTheme="majorHAnsi" w:hAnsiTheme="majorHAnsi"/>
        </w:rPr>
        <w:t>randi occasioni di visibilità che, grazie all’</w:t>
      </w:r>
      <w:r w:rsidRPr="00293769" w:rsidR="00164B6B">
        <w:rPr>
          <w:rFonts w:asciiTheme="majorHAnsi" w:hAnsiTheme="majorHAnsi"/>
        </w:rPr>
        <w:t xml:space="preserve">impegno </w:t>
      </w:r>
      <w:r w:rsidRPr="00293769" w:rsidR="008D649A">
        <w:rPr>
          <w:rFonts w:asciiTheme="majorHAnsi" w:hAnsiTheme="majorHAnsi"/>
        </w:rPr>
        <w:t xml:space="preserve">del Consorzio, </w:t>
      </w:r>
      <w:r w:rsidRPr="00293769" w:rsidR="00F00249">
        <w:rPr>
          <w:rFonts w:eastAsia="Times New Roman" w:cs="Times New Roman" w:asciiTheme="majorHAnsi" w:hAnsiTheme="majorHAnsi"/>
          <w:color w:val="212121"/>
          <w:lang w:eastAsia="it-IT"/>
        </w:rPr>
        <w:t>permetteranno di valorizzare e consolidare  l’immagine e la qualità del Vermouth di Torino</w:t>
      </w:r>
      <w:r w:rsidRPr="00293769" w:rsidR="00F00249">
        <w:rPr>
          <w:rFonts w:eastAsia="Times New Roman" w:cs="Times New Roman" w:asciiTheme="majorHAnsi" w:hAnsiTheme="majorHAnsi"/>
          <w:color w:val="212121"/>
          <w:lang w:eastAsia="it-IT"/>
        </w:rPr>
        <w:t>.</w:t>
      </w:r>
    </w:p>
    <w:p w:rsidRPr="00293769" w:rsidR="004B10C6" w:rsidRDefault="004B10C6" w14:paraId="0523FE71" w14:textId="77777777">
      <w:pPr>
        <w:jc w:val="both"/>
        <w:rPr>
          <w:rFonts w:eastAsia="Times New Roman" w:cs="Times New Roman" w:asciiTheme="majorHAnsi" w:hAnsiTheme="majorHAnsi"/>
          <w:color w:val="212121"/>
          <w:lang w:eastAsia="it-IT"/>
        </w:rPr>
      </w:pPr>
    </w:p>
    <w:p w:rsidRPr="00293769" w:rsidR="003A27B0" w:rsidRDefault="00F00249" w14:paraId="099E9174" w14:textId="483CB308">
      <w:pPr>
        <w:jc w:val="both"/>
        <w:rPr>
          <w:rFonts w:eastAsia="Times New Roman" w:cs="Times New Roman" w:asciiTheme="majorHAnsi" w:hAnsiTheme="majorHAnsi"/>
          <w:color w:val="212121"/>
          <w:lang w:eastAsia="it-IT"/>
        </w:rPr>
      </w:pPr>
      <w:r w:rsidRPr="00293769">
        <w:rPr>
          <w:rFonts w:eastAsia="Times New Roman" w:cs="Times New Roman" w:asciiTheme="majorHAnsi" w:hAnsiTheme="majorHAnsi"/>
          <w:color w:val="212121"/>
          <w:lang w:eastAsia="it-IT"/>
        </w:rPr>
        <w:t xml:space="preserve">Il </w:t>
      </w:r>
      <w:r w:rsidRPr="00293769">
        <w:rPr>
          <w:rFonts w:eastAsia="Times New Roman" w:cs="Times New Roman" w:asciiTheme="majorHAnsi" w:hAnsiTheme="majorHAnsi"/>
          <w:b/>
          <w:bCs/>
          <w:color w:val="212121"/>
          <w:lang w:eastAsia="it-IT"/>
        </w:rPr>
        <w:t>Consorzio del Vermouth di Torino</w:t>
      </w:r>
      <w:r w:rsidRPr="00293769">
        <w:rPr>
          <w:rFonts w:eastAsia="Times New Roman" w:cs="Times New Roman" w:asciiTheme="majorHAnsi" w:hAnsiTheme="majorHAnsi"/>
          <w:color w:val="212121"/>
          <w:lang w:eastAsia="it-IT"/>
        </w:rPr>
        <w:t xml:space="preserve">, costituito nel 2019, </w:t>
      </w:r>
      <w:r w:rsidRPr="00293769">
        <w:rPr>
          <w:rFonts w:eastAsia="Times New Roman" w:cs="Times New Roman" w:asciiTheme="majorHAnsi" w:hAnsiTheme="majorHAnsi"/>
          <w:b/>
          <w:bCs/>
          <w:color w:val="212121"/>
          <w:lang w:eastAsia="it-IT"/>
        </w:rPr>
        <w:t xml:space="preserve">rappresenta il </w:t>
      </w:r>
      <w:r w:rsidRPr="00293769">
        <w:rPr>
          <w:rFonts w:cs="Times New Roman" w:asciiTheme="majorHAnsi" w:hAnsiTheme="majorHAnsi"/>
          <w:b/>
          <w:bCs/>
        </w:rPr>
        <w:t>99,8% della produzione</w:t>
      </w:r>
      <w:r w:rsidRPr="00293769">
        <w:rPr>
          <w:rFonts w:cs="Times New Roman" w:asciiTheme="majorHAnsi" w:hAnsiTheme="majorHAnsi"/>
        </w:rPr>
        <w:t xml:space="preserve"> di questa eccellenza del Piemonte, diffusa in 82 Paesi. </w:t>
      </w:r>
      <w:r w:rsidRPr="00293769">
        <w:rPr>
          <w:rFonts w:cs="Times New Roman" w:asciiTheme="majorHAnsi" w:hAnsiTheme="majorHAnsi"/>
          <w:b/>
          <w:bCs/>
        </w:rPr>
        <w:t>La produzione è arrivata a toccare oltre 7 milioni di bottiglie</w:t>
      </w:r>
      <w:r w:rsidRPr="00293769">
        <w:rPr>
          <w:rFonts w:cs="Times New Roman" w:asciiTheme="majorHAnsi" w:hAnsiTheme="majorHAnsi"/>
        </w:rPr>
        <w:t>, con una costante tendenza alla crescita in volumi e valori.</w:t>
      </w:r>
    </w:p>
    <w:p w:rsidRPr="00293769" w:rsidR="003A27B0" w:rsidRDefault="00F00249" w14:paraId="099E9175" w14:textId="77777777">
      <w:pPr>
        <w:jc w:val="both"/>
        <w:rPr>
          <w:rFonts w:cs="Times New Roman" w:asciiTheme="majorHAnsi" w:hAnsiTheme="majorHAnsi"/>
        </w:rPr>
      </w:pPr>
      <w:r w:rsidRPr="00293769">
        <w:rPr>
          <w:rFonts w:cs="Times New Roman" w:asciiTheme="majorHAnsi" w:hAnsiTheme="majorHAnsi"/>
        </w:rPr>
        <w:t xml:space="preserve"> </w:t>
      </w:r>
    </w:p>
    <w:p w:rsidRPr="00293769" w:rsidR="003A27B0" w:rsidRDefault="00F00249" w14:paraId="099E9176" w14:textId="77777777">
      <w:pPr>
        <w:jc w:val="center"/>
        <w:rPr>
          <w:rFonts w:cs="Arial" w:asciiTheme="majorHAnsi" w:hAnsiTheme="majorHAnsi"/>
        </w:rPr>
      </w:pPr>
      <w:r w:rsidRPr="00293769">
        <w:rPr>
          <w:rFonts w:eastAsia="Times New Roman" w:cs="Times New Roman" w:asciiTheme="majorHAnsi" w:hAnsiTheme="majorHAnsi"/>
          <w:b/>
          <w:bCs/>
          <w:i/>
          <w:iCs/>
          <w:lang w:eastAsia="it-IT"/>
        </w:rPr>
        <w:t>E’ sempre l’ora del Vermouth di Torino®!</w:t>
      </w:r>
    </w:p>
    <w:p w:rsidRPr="00293769" w:rsidR="003A27B0" w:rsidRDefault="00F00249" w14:paraId="099E9177" w14:textId="77777777">
      <w:pPr>
        <w:tabs>
          <w:tab w:val="left" w:pos="3876"/>
        </w:tabs>
        <w:rPr>
          <w:rFonts w:eastAsia="Times New Roman" w:cs="Times New Roman" w:asciiTheme="majorHAnsi" w:hAnsiTheme="majorHAnsi"/>
          <w:b/>
          <w:bCs/>
          <w:i/>
          <w:iCs/>
          <w:lang w:eastAsia="it-IT"/>
        </w:rPr>
      </w:pPr>
      <w:r w:rsidRPr="00293769">
        <w:rPr>
          <w:rFonts w:eastAsia="Times New Roman" w:cs="Times New Roman" w:asciiTheme="majorHAnsi" w:hAnsiTheme="majorHAnsi"/>
          <w:b/>
          <w:bCs/>
          <w:i/>
          <w:iCs/>
          <w:lang w:eastAsia="it-IT"/>
        </w:rPr>
        <w:tab/>
      </w:r>
    </w:p>
    <w:p w:rsidRPr="00293769" w:rsidR="003A27B0" w:rsidRDefault="00F00249" w14:paraId="099E9178" w14:textId="77777777">
      <w:pPr>
        <w:jc w:val="both"/>
        <w:rPr>
          <w:rFonts w:eastAsia="Times New Roman" w:cs="Times New Roman" w:asciiTheme="majorHAnsi" w:hAnsiTheme="majorHAnsi"/>
          <w:sz w:val="20"/>
          <w:szCs w:val="20"/>
          <w:lang w:eastAsia="ar-SA"/>
        </w:rPr>
      </w:pPr>
      <w:r w:rsidRPr="00293769">
        <w:rPr>
          <w:rFonts w:eastAsia="Times New Roman" w:cs="Times New Roman" w:asciiTheme="majorHAnsi" w:hAnsiTheme="majorHAnsi"/>
          <w:sz w:val="20"/>
          <w:szCs w:val="20"/>
          <w:lang w:eastAsia="ar-SA"/>
        </w:rPr>
        <w:t xml:space="preserve">  </w:t>
      </w:r>
    </w:p>
    <w:p w:rsidRPr="00293769" w:rsidR="003A27B0" w:rsidRDefault="003A27B0" w14:paraId="099E9179" w14:textId="77777777">
      <w:pPr>
        <w:jc w:val="both"/>
        <w:rPr>
          <w:rFonts w:eastAsia="Times New Roman" w:cs="Times New Roman" w:asciiTheme="majorHAnsi" w:hAnsiTheme="majorHAnsi"/>
          <w:sz w:val="20"/>
          <w:szCs w:val="20"/>
          <w:lang w:eastAsia="ar-SA"/>
        </w:rPr>
      </w:pPr>
    </w:p>
    <w:p w:rsidRPr="00293769" w:rsidR="00293769" w:rsidP="00293769" w:rsidRDefault="00293769" w14:paraId="79058A5B" w14:textId="77777777">
      <w:pPr>
        <w:tabs>
          <w:tab w:val="left" w:pos="3876"/>
        </w:tabs>
        <w:rPr>
          <w:rFonts w:eastAsia="Times New Roman" w:cs="Times New Roman" w:asciiTheme="majorHAnsi" w:hAnsiTheme="majorHAnsi"/>
          <w:b/>
          <w:bCs/>
          <w:sz w:val="22"/>
          <w:szCs w:val="22"/>
          <w:lang w:eastAsia="ar-SA"/>
        </w:rPr>
      </w:pPr>
    </w:p>
    <w:p w:rsidRPr="00293769" w:rsidR="00293769" w:rsidP="00293769" w:rsidRDefault="00293769" w14:paraId="01886231" w14:textId="77777777">
      <w:pPr>
        <w:tabs>
          <w:tab w:val="left" w:pos="3876"/>
        </w:tabs>
        <w:rPr>
          <w:rFonts w:eastAsia="Times New Roman" w:cs="Times New Roman" w:asciiTheme="majorHAnsi" w:hAnsiTheme="majorHAnsi"/>
          <w:b/>
          <w:bCs/>
          <w:sz w:val="22"/>
          <w:szCs w:val="22"/>
          <w:lang w:eastAsia="ar-SA"/>
        </w:rPr>
      </w:pPr>
    </w:p>
    <w:p w:rsidRPr="00293769" w:rsidR="00293769" w:rsidP="00293769" w:rsidRDefault="00293769" w14:paraId="6F438173" w14:textId="77777777">
      <w:pPr>
        <w:tabs>
          <w:tab w:val="left" w:pos="3876"/>
        </w:tabs>
        <w:rPr>
          <w:rFonts w:eastAsia="Times New Roman" w:cs="Times New Roman" w:asciiTheme="majorHAnsi" w:hAnsiTheme="majorHAnsi"/>
          <w:b/>
          <w:bCs/>
          <w:sz w:val="22"/>
          <w:szCs w:val="22"/>
          <w:lang w:eastAsia="ar-SA"/>
        </w:rPr>
      </w:pPr>
    </w:p>
    <w:p w:rsidRPr="00293769" w:rsidR="00293769" w:rsidP="00293769" w:rsidRDefault="00293769" w14:paraId="6499BC1E" w14:textId="77777777">
      <w:pPr>
        <w:jc w:val="center"/>
        <w:rPr>
          <w:rFonts w:cs="Times New Roman" w:asciiTheme="majorHAnsi" w:hAnsiTheme="majorHAnsi"/>
          <w:b/>
          <w:bCs/>
          <w:sz w:val="22"/>
          <w:szCs w:val="22"/>
        </w:rPr>
      </w:pPr>
      <w:r w:rsidRPr="00293769">
        <w:rPr>
          <w:rFonts w:cs="Times New Roman" w:asciiTheme="majorHAnsi" w:hAnsiTheme="majorHAnsi"/>
          <w:b/>
          <w:bCs/>
          <w:sz w:val="22"/>
          <w:szCs w:val="22"/>
        </w:rPr>
        <w:t>Ufficio Stampa</w:t>
      </w:r>
    </w:p>
    <w:p w:rsidRPr="00293769" w:rsidR="00293769" w:rsidP="00293769" w:rsidRDefault="00293769" w14:paraId="78D2BCDC" w14:textId="77777777">
      <w:pPr>
        <w:jc w:val="center"/>
        <w:rPr>
          <w:rFonts w:cs="Times New Roman" w:asciiTheme="majorHAnsi" w:hAnsiTheme="majorHAnsi"/>
          <w:sz w:val="22"/>
          <w:szCs w:val="22"/>
        </w:rPr>
      </w:pPr>
      <w:r w:rsidRPr="00293769">
        <w:rPr>
          <w:rFonts w:cs="Times New Roman" w:asciiTheme="majorHAnsi" w:hAnsiTheme="majorHAnsi"/>
          <w:sz w:val="22"/>
          <w:szCs w:val="22"/>
        </w:rPr>
        <w:t>AB Comunicazione</w:t>
      </w:r>
    </w:p>
    <w:p w:rsidRPr="00293769" w:rsidR="00293769" w:rsidP="00293769" w:rsidRDefault="00293769" w14:paraId="47A44EB0" w14:textId="77777777">
      <w:pPr>
        <w:jc w:val="center"/>
        <w:rPr>
          <w:rFonts w:cs="Times New Roman" w:asciiTheme="majorHAnsi" w:hAnsiTheme="majorHAnsi"/>
          <w:sz w:val="22"/>
          <w:szCs w:val="22"/>
        </w:rPr>
      </w:pPr>
      <w:r w:rsidRPr="00293769">
        <w:rPr>
          <w:rFonts w:cs="Times New Roman" w:asciiTheme="majorHAnsi" w:hAnsiTheme="majorHAnsi"/>
          <w:sz w:val="22"/>
          <w:szCs w:val="22"/>
        </w:rPr>
        <w:t xml:space="preserve">Federica Zane – </w:t>
      </w:r>
      <w:hyperlink w:history="1" r:id="rId8">
        <w:r w:rsidRPr="00293769">
          <w:rPr>
            <w:rStyle w:val="Collegamentoipertestuale"/>
            <w:rFonts w:cs="Times New Roman" w:asciiTheme="majorHAnsi" w:hAnsiTheme="majorHAnsi"/>
            <w:sz w:val="22"/>
            <w:szCs w:val="22"/>
          </w:rPr>
          <w:t>f.zane@ab-comunicazione.it</w:t>
        </w:r>
      </w:hyperlink>
      <w:r w:rsidRPr="00293769">
        <w:rPr>
          <w:rFonts w:cs="Times New Roman" w:asciiTheme="majorHAnsi" w:hAnsiTheme="majorHAnsi"/>
          <w:sz w:val="22"/>
          <w:szCs w:val="22"/>
        </w:rPr>
        <w:t xml:space="preserve"> </w:t>
      </w:r>
    </w:p>
    <w:p w:rsidRPr="00293769" w:rsidR="00293769" w:rsidP="00293769" w:rsidRDefault="00293769" w14:paraId="056B9F11" w14:textId="77777777">
      <w:pPr>
        <w:jc w:val="center"/>
        <w:rPr>
          <w:rFonts w:cs="Times New Roman" w:asciiTheme="majorHAnsi" w:hAnsiTheme="majorHAnsi"/>
          <w:sz w:val="22"/>
          <w:szCs w:val="22"/>
        </w:rPr>
      </w:pPr>
      <w:r w:rsidRPr="00293769">
        <w:rPr>
          <w:rFonts w:cs="Times New Roman" w:asciiTheme="majorHAnsi" w:hAnsiTheme="majorHAnsi"/>
          <w:sz w:val="22"/>
          <w:szCs w:val="22"/>
        </w:rPr>
        <w:t xml:space="preserve">Cinzia Luxardo – </w:t>
      </w:r>
      <w:hyperlink w:history="1" r:id="rId9">
        <w:r w:rsidRPr="00293769">
          <w:rPr>
            <w:rFonts w:cs="Times New Roman" w:asciiTheme="majorHAnsi" w:hAnsiTheme="majorHAnsi"/>
            <w:color w:val="0000FF"/>
            <w:sz w:val="22"/>
            <w:szCs w:val="22"/>
            <w:u w:val="single"/>
          </w:rPr>
          <w:t>c.luxardo@ab-comunicazione.it</w:t>
        </w:r>
      </w:hyperlink>
    </w:p>
    <w:p w:rsidRPr="00293769" w:rsidR="00293769" w:rsidP="00293769" w:rsidRDefault="00293769" w14:paraId="0CC1FC96" w14:textId="77777777">
      <w:pPr>
        <w:jc w:val="center"/>
        <w:rPr>
          <w:rFonts w:asciiTheme="majorHAnsi" w:hAnsiTheme="majorHAnsi"/>
          <w:sz w:val="22"/>
          <w:szCs w:val="22"/>
        </w:rPr>
      </w:pPr>
      <w:r w:rsidRPr="00293769">
        <w:rPr>
          <w:rFonts w:cs="Times New Roman" w:asciiTheme="majorHAnsi" w:hAnsiTheme="majorHAnsi"/>
          <w:sz w:val="22"/>
          <w:szCs w:val="22"/>
        </w:rPr>
        <w:t xml:space="preserve">Anna Barbon - </w:t>
      </w:r>
      <w:hyperlink w:history="1" r:id="rId10">
        <w:r w:rsidRPr="00293769">
          <w:rPr>
            <w:rFonts w:eastAsia="Times New Roman" w:cs="Times New Roman" w:asciiTheme="majorHAnsi" w:hAnsiTheme="majorHAnsi"/>
            <w:color w:val="0000FF"/>
            <w:sz w:val="22"/>
            <w:szCs w:val="22"/>
            <w:u w:val="single"/>
          </w:rPr>
          <w:t>a.barbon@ab-comunicazione.it</w:t>
        </w:r>
      </w:hyperlink>
    </w:p>
    <w:p w:rsidRPr="00293769" w:rsidR="00293769" w:rsidP="00293769" w:rsidRDefault="00293769" w14:paraId="0903BCD2" w14:textId="77777777">
      <w:pPr>
        <w:jc w:val="center"/>
        <w:rPr>
          <w:rFonts w:eastAsia="Times New Roman" w:cs="Times New Roman" w:asciiTheme="majorHAnsi" w:hAnsiTheme="majorHAnsi"/>
          <w:color w:val="0000FF"/>
          <w:sz w:val="22"/>
          <w:szCs w:val="22"/>
          <w:u w:val="single"/>
        </w:rPr>
      </w:pPr>
    </w:p>
    <w:p w:rsidRPr="00293769" w:rsidR="00293769" w:rsidP="00293769" w:rsidRDefault="00293769" w14:paraId="6F6F6BD9" w14:textId="77777777">
      <w:pPr>
        <w:jc w:val="center"/>
        <w:rPr>
          <w:rFonts w:cs="Times New Roman" w:asciiTheme="majorHAnsi" w:hAnsiTheme="majorHAnsi"/>
          <w:sz w:val="22"/>
          <w:szCs w:val="22"/>
        </w:rPr>
      </w:pPr>
    </w:p>
    <w:p w:rsidRPr="00293769" w:rsidR="00293769" w:rsidP="00293769" w:rsidRDefault="00293769" w14:paraId="20896071" w14:textId="77777777">
      <w:pPr>
        <w:jc w:val="center"/>
        <w:rPr>
          <w:rFonts w:cs="Times New Roman" w:asciiTheme="majorHAnsi" w:hAnsiTheme="majorHAnsi"/>
          <w:b/>
          <w:bCs/>
          <w:sz w:val="22"/>
          <w:szCs w:val="22"/>
        </w:rPr>
      </w:pPr>
      <w:r w:rsidRPr="00293769">
        <w:rPr>
          <w:rFonts w:cs="Times New Roman" w:asciiTheme="majorHAnsi" w:hAnsiTheme="majorHAnsi"/>
          <w:b/>
          <w:bCs/>
          <w:sz w:val="22"/>
          <w:szCs w:val="22"/>
        </w:rPr>
        <w:t>Consorzio del Vermouth di Torino</w:t>
      </w:r>
    </w:p>
    <w:p w:rsidRPr="00293769" w:rsidR="00293769" w:rsidP="00293769" w:rsidRDefault="00293769" w14:paraId="51458539" w14:textId="77777777">
      <w:pPr>
        <w:jc w:val="center"/>
        <w:rPr>
          <w:rFonts w:cs="Times New Roman" w:asciiTheme="majorHAnsi" w:hAnsiTheme="majorHAnsi"/>
          <w:b/>
          <w:bCs/>
          <w:sz w:val="22"/>
          <w:szCs w:val="22"/>
        </w:rPr>
      </w:pPr>
      <w:r w:rsidRPr="00293769">
        <w:rPr>
          <w:rFonts w:cs="Times New Roman" w:asciiTheme="majorHAnsi" w:hAnsiTheme="majorHAnsi"/>
          <w:sz w:val="22"/>
          <w:szCs w:val="22"/>
        </w:rPr>
        <w:t>Via Manfredo Fanti, 17 - Torino</w:t>
      </w:r>
    </w:p>
    <w:p w:rsidRPr="00293769" w:rsidR="00293769" w:rsidP="00293769" w:rsidRDefault="00293769" w14:paraId="7314C20E" w14:textId="77777777">
      <w:pPr>
        <w:jc w:val="center"/>
        <w:rPr>
          <w:rFonts w:cs="Times New Roman" w:asciiTheme="majorHAnsi" w:hAnsiTheme="majorHAnsi"/>
          <w:color w:val="0000FF"/>
          <w:sz w:val="22"/>
          <w:szCs w:val="22"/>
          <w:u w:val="single"/>
          <w:lang w:val="en-US"/>
        </w:rPr>
      </w:pPr>
      <w:r w:rsidRPr="00293769">
        <w:rPr>
          <w:rFonts w:cs="Times New Roman" w:asciiTheme="majorHAnsi" w:hAnsiTheme="majorHAnsi"/>
          <w:sz w:val="22"/>
          <w:szCs w:val="22"/>
          <w:lang w:val="en-US"/>
        </w:rPr>
        <w:t xml:space="preserve">email: </w:t>
      </w:r>
      <w:hyperlink w:history="1" r:id="rId11">
        <w:r w:rsidRPr="00293769">
          <w:rPr>
            <w:rFonts w:cs="Times New Roman" w:asciiTheme="majorHAnsi" w:hAnsiTheme="majorHAnsi"/>
            <w:color w:val="0000FF"/>
            <w:sz w:val="22"/>
            <w:szCs w:val="22"/>
            <w:u w:val="single"/>
            <w:lang w:val="en-US"/>
          </w:rPr>
          <w:t>press@consorziovermouthditorino.it</w:t>
        </w:r>
      </w:hyperlink>
      <w:r w:rsidRPr="00293769">
        <w:rPr>
          <w:rFonts w:cs="Times New Roman" w:asciiTheme="majorHAnsi" w:hAnsiTheme="majorHAnsi"/>
          <w:sz w:val="22"/>
          <w:szCs w:val="22"/>
          <w:lang w:val="en-US"/>
        </w:rPr>
        <w:t xml:space="preserve">  - </w:t>
      </w:r>
      <w:hyperlink w:history="1" r:id="rId12">
        <w:r w:rsidRPr="00293769">
          <w:rPr>
            <w:rFonts w:cs="Times New Roman" w:asciiTheme="majorHAnsi" w:hAnsiTheme="majorHAnsi"/>
            <w:color w:val="0000FF"/>
            <w:sz w:val="22"/>
            <w:szCs w:val="22"/>
            <w:u w:val="single"/>
            <w:lang w:val="en-US"/>
          </w:rPr>
          <w:t>vermouth@vermouthditorino.org</w:t>
        </w:r>
      </w:hyperlink>
      <w:r w:rsidRPr="00293769">
        <w:rPr>
          <w:rFonts w:cs="Times New Roman" w:asciiTheme="majorHAnsi" w:hAnsiTheme="majorHAnsi"/>
          <w:color w:val="0000FF"/>
          <w:sz w:val="22"/>
          <w:szCs w:val="22"/>
          <w:u w:val="single"/>
          <w:lang w:val="en-US"/>
        </w:rPr>
        <w:t xml:space="preserve"> </w:t>
      </w:r>
    </w:p>
    <w:p w:rsidRPr="00293769" w:rsidR="00293769" w:rsidP="00293769" w:rsidRDefault="00293769" w14:paraId="7E6597EE" w14:textId="77777777">
      <w:pPr>
        <w:jc w:val="center"/>
        <w:rPr>
          <w:rFonts w:asciiTheme="majorHAnsi" w:hAnsiTheme="majorHAnsi"/>
          <w:sz w:val="22"/>
          <w:szCs w:val="22"/>
        </w:rPr>
      </w:pPr>
      <w:r w:rsidRPr="00293769">
        <w:rPr>
          <w:rFonts w:cs="Times New Roman" w:asciiTheme="majorHAnsi" w:hAnsiTheme="majorHAnsi"/>
          <w:sz w:val="22"/>
          <w:szCs w:val="22"/>
          <w:lang w:val="en-US"/>
        </w:rPr>
        <w:t xml:space="preserve">Web </w:t>
      </w:r>
      <w:hyperlink w:history="1" r:id="rId13">
        <w:r w:rsidRPr="00293769">
          <w:rPr>
            <w:rFonts w:cs="Times New Roman" w:asciiTheme="majorHAnsi" w:hAnsiTheme="majorHAnsi"/>
            <w:color w:val="0000FF"/>
            <w:sz w:val="22"/>
            <w:szCs w:val="22"/>
            <w:u w:val="single"/>
            <w:lang w:val="en-US"/>
          </w:rPr>
          <w:t>www.vermouthditorino.org</w:t>
        </w:r>
      </w:hyperlink>
      <w:r w:rsidRPr="00293769">
        <w:rPr>
          <w:rFonts w:asciiTheme="majorHAnsi" w:hAnsiTheme="majorHAnsi"/>
          <w:sz w:val="22"/>
          <w:szCs w:val="22"/>
        </w:rPr>
        <w:t xml:space="preserve">   </w:t>
      </w:r>
    </w:p>
    <w:p w:rsidRPr="003039CD" w:rsidR="00293769" w:rsidP="00293769" w:rsidRDefault="00293769" w14:paraId="1A82879D" w14:textId="77777777">
      <w:pPr>
        <w:jc w:val="both"/>
        <w:rPr>
          <w:rFonts w:ascii="Cambria" w:hAnsi="Cambria" w:cs="Times New Roman"/>
          <w:sz w:val="22"/>
          <w:szCs w:val="22"/>
        </w:rPr>
      </w:pPr>
    </w:p>
    <w:p w:rsidRPr="008527E2" w:rsidR="00293769" w:rsidP="00293769" w:rsidRDefault="00293769" w14:paraId="1C995925" w14:textId="77777777">
      <w:pPr>
        <w:pStyle w:val="Corpotesto"/>
        <w:spacing w:before="202" w:line="249" w:lineRule="auto"/>
        <w:jc w:val="both"/>
        <w:rPr>
          <w:rFonts w:asciiTheme="majorHAnsi" w:hAnsiTheme="majorHAnsi"/>
          <w:b/>
          <w:bCs/>
          <w:sz w:val="22"/>
          <w:szCs w:val="22"/>
        </w:rPr>
      </w:pPr>
    </w:p>
    <w:p w:rsidRPr="002179AC" w:rsidR="00293769" w:rsidP="00293769" w:rsidRDefault="00293769" w14:paraId="41FDA261" w14:textId="77777777">
      <w:pPr>
        <w:jc w:val="center"/>
        <w:rPr>
          <w:rFonts w:ascii="Cambria" w:hAnsi="Cambria" w:cs="Times New Roman"/>
          <w:sz w:val="20"/>
          <w:szCs w:val="20"/>
        </w:rPr>
      </w:pPr>
    </w:p>
    <w:p w:rsidRPr="0042626B" w:rsidR="00293769" w:rsidP="00293769" w:rsidRDefault="00293769" w14:paraId="3A4B3715" w14:textId="77777777">
      <w:pPr>
        <w:jc w:val="both"/>
        <w:rPr>
          <w:rFonts w:ascii="Times New Roman" w:hAnsi="Times New Roman" w:cs="Times New Roman"/>
        </w:rPr>
      </w:pPr>
    </w:p>
    <w:p w:rsidR="003A27B0" w:rsidRDefault="003A27B0" w14:paraId="099E917B" w14:textId="77777777">
      <w:pPr>
        <w:jc w:val="both"/>
        <w:rPr>
          <w:rFonts w:ascii="Times New Roman" w:hAnsi="Times New Roman" w:cs="Times New Roman"/>
        </w:rPr>
      </w:pPr>
    </w:p>
    <w:sectPr w:rsidR="003A27B0">
      <w:pgSz w:w="11906" w:h="16838" w:orient="portrait"/>
      <w:pgMar w:top="1417" w:right="1134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283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7B0"/>
    <w:rsid w:val="000F3966"/>
    <w:rsid w:val="001533EE"/>
    <w:rsid w:val="001618F3"/>
    <w:rsid w:val="00164B6B"/>
    <w:rsid w:val="0018172F"/>
    <w:rsid w:val="001C2706"/>
    <w:rsid w:val="001C5BF4"/>
    <w:rsid w:val="00236354"/>
    <w:rsid w:val="00293769"/>
    <w:rsid w:val="002D7657"/>
    <w:rsid w:val="00396BA0"/>
    <w:rsid w:val="003A27B0"/>
    <w:rsid w:val="0042104E"/>
    <w:rsid w:val="004B10C6"/>
    <w:rsid w:val="004C537F"/>
    <w:rsid w:val="004E6D5B"/>
    <w:rsid w:val="00517891"/>
    <w:rsid w:val="00616422"/>
    <w:rsid w:val="00626D26"/>
    <w:rsid w:val="007A0E56"/>
    <w:rsid w:val="007C0D55"/>
    <w:rsid w:val="008D649A"/>
    <w:rsid w:val="00B22903"/>
    <w:rsid w:val="00C17473"/>
    <w:rsid w:val="00CA26B4"/>
    <w:rsid w:val="00CD1836"/>
    <w:rsid w:val="00D81912"/>
    <w:rsid w:val="00DB5F47"/>
    <w:rsid w:val="00E50C4D"/>
    <w:rsid w:val="00F00249"/>
    <w:rsid w:val="00FD1437"/>
    <w:rsid w:val="3CADA67C"/>
    <w:rsid w:val="6C35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E915B"/>
  <w15:docId w15:val="{10F79D68-DE66-4B4D-86ED-B2BC4949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Body Text" w:uiPriority="1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293769"/>
    <w:pPr>
      <w:widowControl w:val="0"/>
      <w:autoSpaceDE w:val="0"/>
      <w:autoSpaceDN w:val="0"/>
      <w:spacing w:before="203"/>
      <w:ind w:left="331"/>
    </w:pPr>
    <w:rPr>
      <w:rFonts w:ascii="Arial MT" w:hAnsi="Arial MT" w:eastAsia="Arial MT" w:cs="Arial MT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293769"/>
    <w:rPr>
      <w:rFonts w:ascii="Arial MT" w:hAnsi="Arial MT" w:eastAsia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f.zane@ab-comunicazione.it" TargetMode="External" Id="rId8" /><Relationship Type="http://schemas.openxmlformats.org/officeDocument/2006/relationships/hyperlink" Target="http://www.vermouthditorino.org" TargetMode="External" Id="rId13" /><Relationship Type="http://schemas.openxmlformats.org/officeDocument/2006/relationships/customXml" Target="../customXml/item3.xml" Id="rId3" /><Relationship Type="http://schemas.openxmlformats.org/officeDocument/2006/relationships/image" Target="media/image1.jpeg" Id="rId7" /><Relationship Type="http://schemas.openxmlformats.org/officeDocument/2006/relationships/hyperlink" Target="mailto:vermouth@vermouthditorino.org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mailto:press@consorziovermouthditorino.it" TargetMode="Externa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yperlink" Target="mailto:a.barbon@ab-comunicazione.it" TargetMode="External" Id="rId10" /><Relationship Type="http://schemas.openxmlformats.org/officeDocument/2006/relationships/styles" Target="styles.xml" Id="rId4" /><Relationship Type="http://schemas.openxmlformats.org/officeDocument/2006/relationships/hyperlink" Target="mailto:c.luxardo@ab-comunicazione.it" TargetMode="Externa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24d3e3-d2a0-4883-92ee-4034cd787a2f">
      <Terms xmlns="http://schemas.microsoft.com/office/infopath/2007/PartnerControls"/>
    </lcf76f155ced4ddcb4097134ff3c332f>
    <TaxCatchAll xmlns="2198f8c8-46d7-441f-8715-90b9e5409e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D59F122E34C448845D9D24628506D6" ma:contentTypeVersion="16" ma:contentTypeDescription="Create a new document." ma:contentTypeScope="" ma:versionID="19bda1414bfda5fa7c2c49034f731f46">
  <xsd:schema xmlns:xsd="http://www.w3.org/2001/XMLSchema" xmlns:xs="http://www.w3.org/2001/XMLSchema" xmlns:p="http://schemas.microsoft.com/office/2006/metadata/properties" xmlns:ns2="9324d3e3-d2a0-4883-92ee-4034cd787a2f" xmlns:ns3="2198f8c8-46d7-441f-8715-90b9e5409e75" targetNamespace="http://schemas.microsoft.com/office/2006/metadata/properties" ma:root="true" ma:fieldsID="c3e68256191b5cdcc1186baf823bf110" ns2:_="" ns3:_="">
    <xsd:import namespace="9324d3e3-d2a0-4883-92ee-4034cd787a2f"/>
    <xsd:import namespace="2198f8c8-46d7-441f-8715-90b9e5409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4d3e3-d2a0-4883-92ee-4034cd787a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abd32b-b5da-4fca-82dc-d55bd560f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8f8c8-46d7-441f-8715-90b9e5409e7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fa1696-9d02-44b0-aa23-0234d72fbeaa}" ma:internalName="TaxCatchAll" ma:showField="CatchAllData" ma:web="2198f8c8-46d7-441f-8715-90b9e5409e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AEE138-755C-4119-8B6A-659E98B0596D}">
  <ds:schemaRefs>
    <ds:schemaRef ds:uri="http://schemas.microsoft.com/office/2006/metadata/properties"/>
    <ds:schemaRef ds:uri="http://schemas.microsoft.com/office/infopath/2007/PartnerControls"/>
    <ds:schemaRef ds:uri="9324d3e3-d2a0-4883-92ee-4034cd787a2f"/>
    <ds:schemaRef ds:uri="2198f8c8-46d7-441f-8715-90b9e5409e75"/>
  </ds:schemaRefs>
</ds:datastoreItem>
</file>

<file path=customXml/itemProps2.xml><?xml version="1.0" encoding="utf-8"?>
<ds:datastoreItem xmlns:ds="http://schemas.openxmlformats.org/officeDocument/2006/customXml" ds:itemID="{D9BFE200-0CA3-4C12-AA7A-0AFE4D821C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B18DD2-8CE2-4982-8216-C39C1A65EE6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giusi</dc:creator>
  <cp:keywords/>
  <dc:description/>
  <cp:lastModifiedBy>Caterina Malcangio - AB Comunicazione</cp:lastModifiedBy>
  <cp:revision>59</cp:revision>
  <dcterms:created xsi:type="dcterms:W3CDTF">2026-05-04T16:05:00Z</dcterms:created>
  <dcterms:modified xsi:type="dcterms:W3CDTF">2026-05-07T10:45:24Z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0x01010049D59F122E34C448845D9D24628506D6</vt:lpwstr>
  </property>
  <property fmtid="{D5CDD505-2E9C-101B-9397-08002B2CF9AE}" pid="3" name="MediaServiceImageTags">
    <vt:lpwstr/>
  </property>
</Properties>
</file>