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BDFDF" w14:textId="20693A0E" w:rsidR="00B25045" w:rsidRDefault="00D36E5F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C2D4F82" wp14:editId="42B31F09">
            <wp:simplePos x="0" y="0"/>
            <wp:positionH relativeFrom="column">
              <wp:posOffset>2465070</wp:posOffset>
            </wp:positionH>
            <wp:positionV relativeFrom="page">
              <wp:posOffset>314325</wp:posOffset>
            </wp:positionV>
            <wp:extent cx="1219200" cy="1155700"/>
            <wp:effectExtent l="0" t="0" r="0" b="6350"/>
            <wp:wrapSquare wrapText="bothSides"/>
            <wp:docPr id="18846200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91" t="22261" r="10028" b="173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066145" w14:textId="43D94F37" w:rsidR="00B25045" w:rsidRDefault="00B25045"/>
    <w:p w14:paraId="249CA4E8" w14:textId="4D2D2A05" w:rsidR="00473228" w:rsidRDefault="00473228"/>
    <w:p w14:paraId="0E7F5AD8" w14:textId="77777777" w:rsidR="00D36E5F" w:rsidRDefault="00D36E5F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249CA4E9" w14:textId="7FE4FB08" w:rsidR="00473228" w:rsidRDefault="00000000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Consorzio del Vermouth di Torino</w:t>
      </w:r>
    </w:p>
    <w:p w14:paraId="349CEDE5" w14:textId="05C3CF7B" w:rsidR="002854D4" w:rsidRDefault="002F3C1A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Un autunno di eventi, da</w:t>
      </w:r>
      <w:r w:rsidR="002854D4">
        <w:rPr>
          <w:rFonts w:ascii="Times New Roman" w:hAnsi="Times New Roman" w:cs="Times New Roman"/>
          <w:b/>
          <w:bCs/>
          <w:sz w:val="36"/>
          <w:szCs w:val="36"/>
        </w:rPr>
        <w:t>l Piemonte</w:t>
      </w:r>
      <w:r w:rsidR="00FE642D">
        <w:rPr>
          <w:rFonts w:ascii="Times New Roman" w:hAnsi="Times New Roman" w:cs="Times New Roman"/>
          <w:b/>
          <w:bCs/>
          <w:sz w:val="36"/>
          <w:szCs w:val="36"/>
        </w:rPr>
        <w:t>,</w:t>
      </w:r>
      <w:r w:rsidR="002854D4">
        <w:rPr>
          <w:rFonts w:ascii="Times New Roman" w:hAnsi="Times New Roman" w:cs="Times New Roman"/>
          <w:b/>
          <w:bCs/>
          <w:sz w:val="36"/>
          <w:szCs w:val="36"/>
        </w:rPr>
        <w:t xml:space="preserve"> al Principato di Monaco alla Sicilia </w:t>
      </w:r>
    </w:p>
    <w:p w14:paraId="7531BE49" w14:textId="77777777" w:rsidR="002F3C1A" w:rsidRDefault="002F3C1A">
      <w:pPr>
        <w:jc w:val="both"/>
        <w:rPr>
          <w:rFonts w:ascii="Times New Roman" w:hAnsi="Times New Roman" w:cs="Times New Roman"/>
          <w:i/>
          <w:iCs/>
        </w:rPr>
      </w:pPr>
    </w:p>
    <w:p w14:paraId="249CA4ED" w14:textId="0B665E3A" w:rsidR="00473228" w:rsidRDefault="00000000">
      <w:pPr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Torino, </w:t>
      </w:r>
      <w:r w:rsidR="002B367B">
        <w:rPr>
          <w:rFonts w:ascii="Times New Roman" w:hAnsi="Times New Roman" w:cs="Times New Roman"/>
          <w:i/>
          <w:iCs/>
        </w:rPr>
        <w:t xml:space="preserve">22 settembre </w:t>
      </w:r>
      <w:r>
        <w:rPr>
          <w:rFonts w:ascii="Times New Roman" w:hAnsi="Times New Roman" w:cs="Times New Roman"/>
          <w:i/>
          <w:iCs/>
        </w:rPr>
        <w:t xml:space="preserve">2026 </w:t>
      </w:r>
    </w:p>
    <w:p w14:paraId="249CA4EE" w14:textId="77777777" w:rsidR="00473228" w:rsidRDefault="00473228">
      <w:pPr>
        <w:jc w:val="both"/>
        <w:rPr>
          <w:rFonts w:ascii="Times New Roman" w:hAnsi="Times New Roman" w:cs="Times New Roman"/>
          <w:i/>
          <w:iCs/>
        </w:rPr>
      </w:pPr>
    </w:p>
    <w:p w14:paraId="249CA4EF" w14:textId="77777777" w:rsidR="00473228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Il Consorzio del Vermouth di Torino organizza in autunno </w:t>
      </w:r>
      <w:r>
        <w:rPr>
          <w:rFonts w:ascii="Times New Roman" w:hAnsi="Times New Roman" w:cs="Times New Roman"/>
          <w:color w:val="000000"/>
        </w:rPr>
        <w:t xml:space="preserve">importanti incontri </w:t>
      </w:r>
      <w:r>
        <w:rPr>
          <w:rFonts w:ascii="Times New Roman" w:hAnsi="Times New Roman" w:cs="Times New Roman"/>
        </w:rPr>
        <w:t>per sostenere l’immagine e ampliare le conoscenze di questa eccellenza piemontese, che sta conoscendo sempre maggiori successi in tutto il mondo.</w:t>
      </w:r>
    </w:p>
    <w:p w14:paraId="4D247BB6" w14:textId="77777777" w:rsidR="00B25045" w:rsidRDefault="00B25045">
      <w:pPr>
        <w:jc w:val="both"/>
        <w:rPr>
          <w:rFonts w:ascii="Times New Roman" w:hAnsi="Times New Roman" w:cs="Times New Roman"/>
        </w:rPr>
      </w:pPr>
    </w:p>
    <w:p w14:paraId="249CA4F0" w14:textId="163321F9" w:rsidR="00473228" w:rsidRDefault="004F637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Dal 24 al 27 settembr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b/>
          <w:bCs/>
        </w:rPr>
        <w:t xml:space="preserve"> il Vermouth di Torino </w:t>
      </w:r>
      <w:r w:rsidRPr="00240EF8">
        <w:rPr>
          <w:rFonts w:ascii="Times New Roman" w:hAnsi="Times New Roman" w:cs="Times New Roman"/>
        </w:rPr>
        <w:t>sarà protagonista di varie iniziative che si svolgeranno a Torino nell’ambito</w:t>
      </w:r>
      <w:r>
        <w:rPr>
          <w:rFonts w:ascii="Times New Roman" w:hAnsi="Times New Roman" w:cs="Times New Roman"/>
          <w:b/>
          <w:bCs/>
        </w:rPr>
        <w:t xml:space="preserve"> di Terra Madre, Salone del Gusto, </w:t>
      </w:r>
      <w:r>
        <w:rPr>
          <w:rFonts w:ascii="Times New Roman" w:hAnsi="Times New Roman" w:cs="Times New Roman"/>
        </w:rPr>
        <w:t xml:space="preserve">manifestazione organizzata da Slow Food, Città di Torino e Regione Piemonte. </w:t>
      </w:r>
      <w:r w:rsidR="001B509D">
        <w:rPr>
          <w:rFonts w:ascii="Times New Roman" w:hAnsi="Times New Roman" w:cs="Times New Roman"/>
        </w:rPr>
        <w:t xml:space="preserve">Una </w:t>
      </w:r>
      <w:r w:rsidR="00E762AC">
        <w:rPr>
          <w:rFonts w:ascii="Times New Roman" w:hAnsi="Times New Roman" w:cs="Times New Roman"/>
        </w:rPr>
        <w:t xml:space="preserve">imperdibile </w:t>
      </w:r>
      <w:r>
        <w:rPr>
          <w:rFonts w:ascii="Times New Roman" w:hAnsi="Times New Roman" w:cs="Times New Roman"/>
        </w:rPr>
        <w:t>rassegna mondiale che si dipana per le vie e le piazze del centro di Torino: Piazza San Carlo, Piazza Castello, Piazza Carlo Alberto, Via Roma, Piazza CLN, Piazza Vittorio.</w:t>
      </w:r>
    </w:p>
    <w:p w14:paraId="33061C59" w14:textId="77777777" w:rsidR="00B25045" w:rsidRDefault="00B25045">
      <w:pPr>
        <w:jc w:val="both"/>
        <w:rPr>
          <w:rFonts w:ascii="Times New Roman" w:hAnsi="Times New Roman" w:cs="Times New Roman"/>
        </w:rPr>
      </w:pPr>
    </w:p>
    <w:p w14:paraId="249CA4F1" w14:textId="359F7B40" w:rsidR="00473228" w:rsidRDefault="00000000">
      <w:pPr>
        <w:jc w:val="both"/>
        <w:rPr>
          <w:rFonts w:ascii="Times New Roman" w:hAnsi="Times New Roman" w:cs="Times New Roman"/>
        </w:rPr>
      </w:pPr>
      <w:r w:rsidRPr="00E762AC">
        <w:rPr>
          <w:rFonts w:ascii="Times New Roman" w:hAnsi="Times New Roman" w:cs="Times New Roman"/>
        </w:rPr>
        <w:t>Un momento di grande rilievo si svolgerà poi nel</w:t>
      </w:r>
      <w:r>
        <w:rPr>
          <w:rFonts w:ascii="Times New Roman" w:hAnsi="Times New Roman" w:cs="Times New Roman"/>
          <w:b/>
          <w:bCs/>
        </w:rPr>
        <w:t xml:space="preserve"> Principato di Monaco, martedì 29 settembre</w:t>
      </w:r>
      <w:r w:rsidR="004531EE">
        <w:rPr>
          <w:rFonts w:ascii="Times New Roman" w:hAnsi="Times New Roman" w:cs="Times New Roman"/>
          <w:b/>
          <w:bCs/>
        </w:rPr>
        <w:t xml:space="preserve">, </w:t>
      </w:r>
      <w:r w:rsidR="004531EE" w:rsidRPr="004531EE">
        <w:rPr>
          <w:rFonts w:ascii="Times New Roman" w:hAnsi="Times New Roman" w:cs="Times New Roman"/>
        </w:rPr>
        <w:t>patrocinato dal</w:t>
      </w:r>
      <w:r>
        <w:rPr>
          <w:rFonts w:ascii="Times New Roman" w:hAnsi="Times New Roman" w:cs="Times New Roman"/>
        </w:rPr>
        <w:t xml:space="preserve">l’Ambasciata Italiana nel Principato di Monaco, PiemonteIS-Eccellenza Piemonte, OdP-TRIF, l’Osservatorio del Paesaggio Transfrontaliero, con sede a Monaco, </w:t>
      </w:r>
      <w:r w:rsidR="004531EE">
        <w:rPr>
          <w:rFonts w:ascii="Times New Roman" w:hAnsi="Times New Roman" w:cs="Times New Roman"/>
        </w:rPr>
        <w:t xml:space="preserve">e </w:t>
      </w:r>
      <w:r>
        <w:rPr>
          <w:rFonts w:ascii="Times New Roman" w:hAnsi="Times New Roman" w:cs="Times New Roman"/>
        </w:rPr>
        <w:t>la storica Accademia di Agricoltura di Torino.</w:t>
      </w:r>
    </w:p>
    <w:p w14:paraId="249CA4F2" w14:textId="3661474A" w:rsidR="00473228" w:rsidRPr="00FD7606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Presso il prestigioso </w:t>
      </w:r>
      <w:r w:rsidRPr="005D0D54">
        <w:rPr>
          <w:rFonts w:ascii="Times New Roman" w:hAnsi="Times New Roman" w:cs="Times New Roman"/>
          <w:b/>
          <w:bCs/>
        </w:rPr>
        <w:t>Hotel Méridien Beach Plaza</w:t>
      </w:r>
      <w:r>
        <w:rPr>
          <w:rFonts w:ascii="Times New Roman" w:hAnsi="Times New Roman" w:cs="Times New Roman"/>
        </w:rPr>
        <w:t xml:space="preserve"> di Montecarlo</w:t>
      </w:r>
      <w:r w:rsidRPr="005D0D54">
        <w:rPr>
          <w:rFonts w:ascii="Times New Roman" w:hAnsi="Times New Roman" w:cs="Times New Roman"/>
        </w:rPr>
        <w:t>, il</w:t>
      </w:r>
      <w:r>
        <w:rPr>
          <w:rFonts w:ascii="Times New Roman" w:hAnsi="Times New Roman" w:cs="Times New Roman"/>
          <w:b/>
          <w:bCs/>
        </w:rPr>
        <w:t xml:space="preserve"> Presidente Bruno Malavasi il Vice-Presidente Roberto Bava e il Direttore Pierstefano Berta </w:t>
      </w:r>
      <w:r w:rsidRPr="005D0D54">
        <w:rPr>
          <w:rFonts w:ascii="Times New Roman" w:hAnsi="Times New Roman" w:cs="Times New Roman"/>
        </w:rPr>
        <w:t xml:space="preserve">cureranno la presentazione del </w:t>
      </w:r>
      <w:r>
        <w:rPr>
          <w:rFonts w:ascii="Times New Roman" w:hAnsi="Times New Roman" w:cs="Times New Roman"/>
          <w:b/>
          <w:bCs/>
        </w:rPr>
        <w:t>Vermouth di Torino IGP</w:t>
      </w:r>
      <w:r>
        <w:rPr>
          <w:rFonts w:ascii="Times New Roman" w:hAnsi="Times New Roman" w:cs="Times New Roman"/>
        </w:rPr>
        <w:t xml:space="preserve">. </w:t>
      </w:r>
      <w:r w:rsidR="00FD7606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b/>
          <w:bCs/>
        </w:rPr>
        <w:t>l Vermouth di Torino istituzionale del Consorzio</w:t>
      </w:r>
      <w:r w:rsidR="00FD7606" w:rsidRPr="00FD7606">
        <w:rPr>
          <w:rFonts w:ascii="Times New Roman" w:hAnsi="Times New Roman" w:cs="Times New Roman"/>
          <w:b/>
          <w:bCs/>
        </w:rPr>
        <w:t xml:space="preserve"> </w:t>
      </w:r>
      <w:r w:rsidR="00FD7606" w:rsidRPr="00FD7606">
        <w:rPr>
          <w:rFonts w:ascii="Times New Roman" w:hAnsi="Times New Roman" w:cs="Times New Roman"/>
        </w:rPr>
        <w:t>sarà in</w:t>
      </w:r>
      <w:r w:rsidR="00FD7606">
        <w:rPr>
          <w:rFonts w:ascii="Times New Roman" w:hAnsi="Times New Roman" w:cs="Times New Roman"/>
          <w:b/>
          <w:bCs/>
        </w:rPr>
        <w:t xml:space="preserve"> degustazione</w:t>
      </w:r>
      <w:r>
        <w:rPr>
          <w:rFonts w:ascii="Times New Roman" w:hAnsi="Times New Roman" w:cs="Times New Roman"/>
          <w:b/>
          <w:bCs/>
        </w:rPr>
        <w:t xml:space="preserve">, </w:t>
      </w:r>
      <w:r w:rsidRPr="00FD7606">
        <w:rPr>
          <w:rFonts w:ascii="Times New Roman" w:hAnsi="Times New Roman" w:cs="Times New Roman"/>
        </w:rPr>
        <w:t xml:space="preserve">insieme a prodotti tipici piemontesi. </w:t>
      </w:r>
    </w:p>
    <w:p w14:paraId="02FDC1B0" w14:textId="77777777" w:rsidR="00F02073" w:rsidRDefault="00F02073">
      <w:pPr>
        <w:jc w:val="both"/>
        <w:rPr>
          <w:rFonts w:ascii="Times New Roman" w:hAnsi="Times New Roman" w:cs="Times New Roman"/>
        </w:rPr>
      </w:pPr>
    </w:p>
    <w:p w14:paraId="249CA4F3" w14:textId="530EAA00" w:rsidR="00473228" w:rsidRPr="00F02073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 arricchire l’evento anche una </w:t>
      </w:r>
      <w:r>
        <w:rPr>
          <w:rFonts w:ascii="Times New Roman" w:hAnsi="Times New Roman" w:cs="Times New Roman"/>
          <w:b/>
          <w:bCs/>
        </w:rPr>
        <w:t xml:space="preserve">mostra, </w:t>
      </w:r>
      <w:r>
        <w:rPr>
          <w:rFonts w:ascii="Times New Roman" w:hAnsi="Times New Roman" w:cs="Times New Roman"/>
        </w:rPr>
        <w:t xml:space="preserve">curata dagli storici </w:t>
      </w:r>
      <w:r w:rsidRPr="00F02073">
        <w:rPr>
          <w:rFonts w:ascii="Times New Roman" w:hAnsi="Times New Roman" w:cs="Times New Roman"/>
          <w:b/>
          <w:bCs/>
        </w:rPr>
        <w:t>Giusi Mainardi e Pierstefano Berta,</w:t>
      </w:r>
      <w:r>
        <w:rPr>
          <w:rFonts w:ascii="Times New Roman" w:hAnsi="Times New Roman" w:cs="Times New Roman"/>
          <w:b/>
          <w:bCs/>
        </w:rPr>
        <w:t xml:space="preserve"> </w:t>
      </w:r>
      <w:r w:rsidRPr="00F02073">
        <w:rPr>
          <w:rFonts w:ascii="Times New Roman" w:hAnsi="Times New Roman" w:cs="Times New Roman"/>
        </w:rPr>
        <w:t>che illustra in brevi flash il</w:t>
      </w:r>
      <w:r>
        <w:rPr>
          <w:rFonts w:ascii="Times New Roman" w:hAnsi="Times New Roman" w:cs="Times New Roman"/>
          <w:b/>
          <w:bCs/>
        </w:rPr>
        <w:t xml:space="preserve"> passato e il presente di questo speciale vino aromatizzato, </w:t>
      </w:r>
      <w:r w:rsidRPr="00F02073">
        <w:rPr>
          <w:rFonts w:ascii="Times New Roman" w:hAnsi="Times New Roman" w:cs="Times New Roman"/>
        </w:rPr>
        <w:t>simbolo di Torino, del Piemonte e dell’Italia.</w:t>
      </w:r>
    </w:p>
    <w:p w14:paraId="72B23D03" w14:textId="77777777" w:rsidR="00F02073" w:rsidRDefault="00F02073">
      <w:pPr>
        <w:jc w:val="both"/>
        <w:rPr>
          <w:rFonts w:ascii="Times New Roman" w:hAnsi="Times New Roman" w:cs="Times New Roman"/>
          <w:b/>
          <w:bCs/>
        </w:rPr>
      </w:pPr>
    </w:p>
    <w:p w14:paraId="249CA4F5" w14:textId="31BFC22F" w:rsidR="00473228" w:rsidRDefault="00000000">
      <w:pPr>
        <w:jc w:val="both"/>
        <w:rPr>
          <w:rFonts w:ascii="Times New Roman" w:hAnsi="Times New Roman" w:cs="Times New Roman"/>
        </w:rPr>
      </w:pPr>
      <w:r w:rsidRPr="00F02073">
        <w:rPr>
          <w:rFonts w:ascii="Times New Roman" w:hAnsi="Times New Roman" w:cs="Times New Roman"/>
        </w:rPr>
        <w:t xml:space="preserve">Sarà </w:t>
      </w:r>
      <w:r w:rsidR="00F04A81">
        <w:rPr>
          <w:rFonts w:ascii="Times New Roman" w:hAnsi="Times New Roman" w:cs="Times New Roman"/>
        </w:rPr>
        <w:t xml:space="preserve">infine </w:t>
      </w:r>
      <w:r w:rsidRPr="00F02073">
        <w:rPr>
          <w:rFonts w:ascii="Times New Roman" w:hAnsi="Times New Roman" w:cs="Times New Roman"/>
        </w:rPr>
        <w:t>la</w:t>
      </w:r>
      <w:r>
        <w:rPr>
          <w:rFonts w:ascii="Times New Roman" w:hAnsi="Times New Roman" w:cs="Times New Roman"/>
          <w:b/>
          <w:bCs/>
        </w:rPr>
        <w:t xml:space="preserve"> </w:t>
      </w:r>
      <w:r w:rsidRPr="00F02073">
        <w:rPr>
          <w:rFonts w:ascii="Times New Roman" w:hAnsi="Times New Roman" w:cs="Times New Roman"/>
        </w:rPr>
        <w:t>splendida</w:t>
      </w:r>
      <w:r>
        <w:rPr>
          <w:rFonts w:ascii="Times New Roman" w:hAnsi="Times New Roman" w:cs="Times New Roman"/>
          <w:b/>
          <w:bCs/>
        </w:rPr>
        <w:t xml:space="preserve"> Sicilia </w:t>
      </w:r>
      <w:r w:rsidRPr="00F02073">
        <w:rPr>
          <w:rFonts w:ascii="Times New Roman" w:hAnsi="Times New Roman" w:cs="Times New Roman"/>
        </w:rPr>
        <w:t xml:space="preserve">ad ospitare un altro </w:t>
      </w:r>
      <w:r w:rsidR="00AB188B">
        <w:rPr>
          <w:rFonts w:ascii="Times New Roman" w:hAnsi="Times New Roman" w:cs="Times New Roman"/>
        </w:rPr>
        <w:t xml:space="preserve">speciale </w:t>
      </w:r>
      <w:r w:rsidR="00106DEA">
        <w:rPr>
          <w:rFonts w:ascii="Times New Roman" w:hAnsi="Times New Roman" w:cs="Times New Roman"/>
        </w:rPr>
        <w:t xml:space="preserve">appuntamento </w:t>
      </w:r>
      <w:r w:rsidR="00AB188B">
        <w:rPr>
          <w:rFonts w:ascii="Times New Roman" w:hAnsi="Times New Roman" w:cs="Times New Roman"/>
        </w:rPr>
        <w:t>n</w:t>
      </w:r>
      <w:r w:rsidR="00106DEA">
        <w:rPr>
          <w:rFonts w:ascii="Times New Roman" w:hAnsi="Times New Roman" w:cs="Times New Roman"/>
        </w:rPr>
        <w:t xml:space="preserve">el segno della creatività </w:t>
      </w:r>
      <w:r w:rsidRPr="00F02073">
        <w:rPr>
          <w:rFonts w:ascii="Times New Roman" w:hAnsi="Times New Roman" w:cs="Times New Roman"/>
        </w:rPr>
        <w:t>legato al Consorzio.</w:t>
      </w:r>
      <w:r w:rsidR="00AB188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>Giovedì 8 ottobre</w:t>
      </w:r>
      <w:r>
        <w:rPr>
          <w:rFonts w:ascii="Times New Roman" w:hAnsi="Times New Roman" w:cs="Times New Roman"/>
        </w:rPr>
        <w:t xml:space="preserve">, infatti, avverrà la </w:t>
      </w:r>
      <w:r>
        <w:rPr>
          <w:rFonts w:ascii="Times New Roman" w:hAnsi="Times New Roman" w:cs="Times New Roman"/>
          <w:b/>
          <w:bCs/>
        </w:rPr>
        <w:t xml:space="preserve">premiazione del concorso Insuperlabel, promosso da AUROFLEX. Il contest nell’edizione 2026 </w:t>
      </w:r>
      <w:r w:rsidRPr="00F02073">
        <w:rPr>
          <w:rFonts w:ascii="Times New Roman" w:hAnsi="Times New Roman" w:cs="Times New Roman"/>
        </w:rPr>
        <w:t>è dedicato</w:t>
      </w:r>
      <w:r>
        <w:rPr>
          <w:rFonts w:ascii="Times New Roman" w:hAnsi="Times New Roman" w:cs="Times New Roman"/>
          <w:b/>
          <w:bCs/>
        </w:rPr>
        <w:t xml:space="preserve"> all’ideazione di una etichetta </w:t>
      </w:r>
      <w:r w:rsidRPr="00F02073">
        <w:rPr>
          <w:rFonts w:ascii="Times New Roman" w:hAnsi="Times New Roman" w:cs="Times New Roman"/>
        </w:rPr>
        <w:t>per vestire le</w:t>
      </w:r>
      <w:r>
        <w:rPr>
          <w:rFonts w:ascii="Times New Roman" w:hAnsi="Times New Roman" w:cs="Times New Roman"/>
          <w:b/>
          <w:bCs/>
        </w:rPr>
        <w:t xml:space="preserve"> bottiglie istituzionali del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Vermouth di </w:t>
      </w:r>
      <w:r w:rsidRPr="00F02073">
        <w:rPr>
          <w:rFonts w:ascii="Times New Roman" w:hAnsi="Times New Roman" w:cs="Times New Roman"/>
          <w:b/>
          <w:bCs/>
        </w:rPr>
        <w:t>Torino</w:t>
      </w:r>
      <w:r>
        <w:rPr>
          <w:rFonts w:ascii="Times New Roman" w:hAnsi="Times New Roman" w:cs="Times New Roman"/>
        </w:rPr>
        <w:t xml:space="preserve">. Vi hanno partecipato moltissime agenzie di tutta Italia, con bellissime realizzazioni. </w:t>
      </w:r>
      <w:r w:rsidRPr="00625B35">
        <w:rPr>
          <w:rFonts w:ascii="Times New Roman" w:hAnsi="Times New Roman" w:cs="Times New Roman"/>
        </w:rPr>
        <w:t>L’etichetta giudicata migliore da una giuria nazionale di esperti riceverà il primo premio, presso il Phi Hotel La Tonnara di Bonagia, di Valderice (TP),</w:t>
      </w:r>
      <w:r>
        <w:rPr>
          <w:rFonts w:ascii="Times New Roman" w:hAnsi="Times New Roman" w:cs="Times New Roman"/>
        </w:rPr>
        <w:t xml:space="preserve"> alla presenza del Presidente Malavasi e del Direttore del Consorzio Pierstefano Berta.</w:t>
      </w:r>
    </w:p>
    <w:p w14:paraId="33DAC4D1" w14:textId="77777777" w:rsidR="00625B35" w:rsidRDefault="00625B35">
      <w:pPr>
        <w:jc w:val="both"/>
        <w:rPr>
          <w:rFonts w:ascii="Times New Roman" w:hAnsi="Times New Roman" w:cs="Times New Roman"/>
        </w:rPr>
      </w:pPr>
    </w:p>
    <w:p w14:paraId="249CA4F6" w14:textId="50634816" w:rsidR="00473228" w:rsidRDefault="00073B60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Le realizzazioni degli 8 finalisti </w:t>
      </w:r>
      <w:r w:rsidR="00C04799">
        <w:rPr>
          <w:rFonts w:ascii="Times New Roman" w:hAnsi="Times New Roman" w:cs="Times New Roman"/>
          <w:b/>
          <w:bCs/>
        </w:rPr>
        <w:t xml:space="preserve">sono visibili </w:t>
      </w:r>
      <w:r>
        <w:rPr>
          <w:rFonts w:ascii="Times New Roman" w:hAnsi="Times New Roman" w:cs="Times New Roman"/>
          <w:b/>
          <w:bCs/>
        </w:rPr>
        <w:t xml:space="preserve">sul canale YouTube del Consorzio. </w:t>
      </w:r>
    </w:p>
    <w:p w14:paraId="249CA4F7" w14:textId="02ED7A1E" w:rsidR="00473228" w:rsidRDefault="00625B35">
      <w:pPr>
        <w:jc w:val="both"/>
        <w:rPr>
          <w:rFonts w:ascii="Times New Roman" w:hAnsi="Times New Roman" w:cs="Times New Roman"/>
        </w:rPr>
      </w:pPr>
      <w:hyperlink r:id="rId8" w:history="1">
        <w:r w:rsidRPr="004610C2">
          <w:rPr>
            <w:rStyle w:val="Collegamentoipertestuale"/>
            <w:rFonts w:ascii="Times New Roman" w:hAnsi="Times New Roman" w:cs="Times New Roman"/>
          </w:rPr>
          <w:t>https://www.youtube.com/playlist?list=PLas6SBm_sXfY</w:t>
        </w:r>
      </w:hyperlink>
      <w:r>
        <w:rPr>
          <w:rFonts w:ascii="Times New Roman" w:hAnsi="Times New Roman" w:cs="Times New Roman"/>
        </w:rPr>
        <w:t xml:space="preserve"> </w:t>
      </w:r>
    </w:p>
    <w:p w14:paraId="14373C1A" w14:textId="77777777" w:rsidR="00625B35" w:rsidRDefault="00625B35">
      <w:pPr>
        <w:jc w:val="both"/>
        <w:rPr>
          <w:rFonts w:ascii="Times New Roman" w:hAnsi="Times New Roman" w:cs="Times New Roman"/>
        </w:rPr>
      </w:pPr>
    </w:p>
    <w:p w14:paraId="249CA4F8" w14:textId="77532BF3" w:rsidR="00473228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Sono in preparazione anche altri rilevanti eventi per novembre, </w:t>
      </w:r>
      <w:r w:rsidR="00625B35">
        <w:rPr>
          <w:rFonts w:ascii="Times New Roman" w:hAnsi="Times New Roman" w:cs="Times New Roman"/>
        </w:rPr>
        <w:t xml:space="preserve">di cui </w:t>
      </w:r>
      <w:r>
        <w:rPr>
          <w:rFonts w:ascii="Times New Roman" w:hAnsi="Times New Roman" w:cs="Times New Roman"/>
        </w:rPr>
        <w:t>daremo presto informazione.</w:t>
      </w:r>
    </w:p>
    <w:p w14:paraId="249CA4F9" w14:textId="77777777" w:rsidR="00473228" w:rsidRDefault="00473228">
      <w:pPr>
        <w:jc w:val="both"/>
        <w:rPr>
          <w:rFonts w:ascii="Times New Roman" w:hAnsi="Times New Roman" w:cs="Times New Roman"/>
        </w:rPr>
      </w:pPr>
    </w:p>
    <w:p w14:paraId="1030FBA1" w14:textId="77777777" w:rsidR="00564F38" w:rsidRDefault="00564F38" w:rsidP="00B25045">
      <w:pPr>
        <w:jc w:val="center"/>
        <w:rPr>
          <w:rFonts w:ascii="Times New Roman" w:eastAsia="Times New Roman" w:hAnsi="Times New Roman" w:cs="Times New Roman"/>
          <w:b/>
          <w:bCs/>
          <w:i/>
          <w:iCs/>
          <w:lang w:eastAsia="it-IT"/>
        </w:rPr>
      </w:pPr>
    </w:p>
    <w:p w14:paraId="249CA4FA" w14:textId="68689BE1" w:rsidR="00473228" w:rsidRDefault="00000000" w:rsidP="00B25045">
      <w:pPr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i/>
          <w:iCs/>
          <w:lang w:eastAsia="it-IT"/>
        </w:rPr>
        <w:t>E’ sempre l’ora del Vermouth di Torino®!</w:t>
      </w:r>
    </w:p>
    <w:p w14:paraId="249CA4FB" w14:textId="77777777" w:rsidR="00473228" w:rsidRDefault="00473228">
      <w:pPr>
        <w:jc w:val="both"/>
        <w:rPr>
          <w:rFonts w:ascii="Times New Roman" w:eastAsia="Times New Roman" w:hAnsi="Times New Roman" w:cs="Times New Roman"/>
          <w:color w:val="212121"/>
          <w:lang w:eastAsia="it-IT"/>
        </w:rPr>
      </w:pPr>
    </w:p>
    <w:p w14:paraId="249CA4FD" w14:textId="77777777" w:rsidR="00473228" w:rsidRDefault="00473228">
      <w:pPr>
        <w:jc w:val="both"/>
        <w:rPr>
          <w:rFonts w:ascii="Times New Roman" w:eastAsia="Times New Roman" w:hAnsi="Times New Roman" w:cs="Times New Roman"/>
          <w:color w:val="212121"/>
          <w:sz w:val="22"/>
          <w:szCs w:val="22"/>
          <w:lang w:eastAsia="it-IT"/>
        </w:rPr>
      </w:pPr>
    </w:p>
    <w:p w14:paraId="249CA4FE" w14:textId="77777777" w:rsidR="00473228" w:rsidRDefault="00000000">
      <w:pPr>
        <w:jc w:val="both"/>
        <w:rPr>
          <w:rFonts w:ascii="Times New Roman" w:eastAsia="Times New Roman" w:hAnsi="Times New Roman" w:cs="Times New Roman"/>
          <w:color w:val="212121"/>
          <w:sz w:val="22"/>
          <w:szCs w:val="22"/>
          <w:lang w:eastAsia="it-IT"/>
        </w:rPr>
      </w:pPr>
      <w:r>
        <w:rPr>
          <w:rFonts w:ascii="Times New Roman" w:eastAsia="Times New Roman" w:hAnsi="Times New Roman" w:cs="Times New Roman"/>
          <w:color w:val="212121"/>
          <w:sz w:val="22"/>
          <w:szCs w:val="22"/>
          <w:lang w:eastAsia="it-IT"/>
        </w:rPr>
        <w:t xml:space="preserve">Il </w:t>
      </w:r>
      <w:r>
        <w:rPr>
          <w:rFonts w:ascii="Times New Roman" w:eastAsia="Times New Roman" w:hAnsi="Times New Roman" w:cs="Times New Roman"/>
          <w:b/>
          <w:bCs/>
          <w:color w:val="212121"/>
          <w:sz w:val="22"/>
          <w:szCs w:val="22"/>
          <w:lang w:eastAsia="it-IT"/>
        </w:rPr>
        <w:t>Consorzio del Vermouth di Torino</w:t>
      </w:r>
      <w:r>
        <w:rPr>
          <w:rFonts w:ascii="Times New Roman" w:eastAsia="Times New Roman" w:hAnsi="Times New Roman" w:cs="Times New Roman"/>
          <w:color w:val="212121"/>
          <w:sz w:val="22"/>
          <w:szCs w:val="22"/>
          <w:lang w:eastAsia="it-IT"/>
        </w:rPr>
        <w:t xml:space="preserve">, costituito nel 2019, </w:t>
      </w:r>
      <w:r>
        <w:rPr>
          <w:rFonts w:ascii="Times New Roman" w:eastAsia="Times New Roman" w:hAnsi="Times New Roman" w:cs="Times New Roman"/>
          <w:b/>
          <w:bCs/>
          <w:color w:val="212121"/>
          <w:sz w:val="22"/>
          <w:szCs w:val="22"/>
          <w:lang w:eastAsia="it-IT"/>
        </w:rPr>
        <w:t xml:space="preserve">rappresenta il </w:t>
      </w:r>
      <w:r>
        <w:rPr>
          <w:rFonts w:ascii="Times New Roman" w:hAnsi="Times New Roman" w:cs="Times New Roman"/>
          <w:b/>
          <w:bCs/>
          <w:sz w:val="22"/>
          <w:szCs w:val="22"/>
        </w:rPr>
        <w:t>99,8% della produzione</w:t>
      </w:r>
      <w:r>
        <w:rPr>
          <w:rFonts w:ascii="Times New Roman" w:hAnsi="Times New Roman" w:cs="Times New Roman"/>
          <w:sz w:val="22"/>
          <w:szCs w:val="22"/>
        </w:rPr>
        <w:t xml:space="preserve"> di questa eccellenza del Piemonte, diffusa in 82 Paesi. </w:t>
      </w:r>
      <w:r>
        <w:rPr>
          <w:rFonts w:ascii="Times New Roman" w:hAnsi="Times New Roman" w:cs="Times New Roman"/>
          <w:b/>
          <w:bCs/>
          <w:sz w:val="22"/>
          <w:szCs w:val="22"/>
        </w:rPr>
        <w:t>La produzione è arrivata a toccare oltre 7 milioni di bottiglie</w:t>
      </w:r>
      <w:r>
        <w:rPr>
          <w:rFonts w:ascii="Times New Roman" w:hAnsi="Times New Roman" w:cs="Times New Roman"/>
          <w:sz w:val="22"/>
          <w:szCs w:val="22"/>
        </w:rPr>
        <w:t>, con una costante tendenza alla crescita in volumi e valori.</w:t>
      </w:r>
    </w:p>
    <w:p w14:paraId="249CA4FF" w14:textId="77777777" w:rsidR="00473228" w:rsidRDefault="00000000">
      <w:pPr>
        <w:jc w:val="both"/>
        <w:rPr>
          <w:rFonts w:ascii="Times New Roman" w:eastAsia="Times New Roman" w:hAnsi="Times New Roman" w:cs="Times New Roman"/>
          <w:b/>
          <w:bCs/>
          <w:i/>
          <w:iCs/>
          <w:lang w:eastAsia="it-IT"/>
        </w:rPr>
      </w:pPr>
      <w:r>
        <w:rPr>
          <w:rFonts w:ascii="Arial" w:hAnsi="Arial" w:cs="Aria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lang w:eastAsia="it-IT"/>
        </w:rPr>
        <w:tab/>
      </w:r>
    </w:p>
    <w:p w14:paraId="249CA500" w14:textId="77777777" w:rsidR="00473228" w:rsidRDefault="00000000">
      <w:pPr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</w:t>
      </w:r>
    </w:p>
    <w:p w14:paraId="249CA501" w14:textId="77777777" w:rsidR="00473228" w:rsidRDefault="00473228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35AA5DC3" w14:textId="77777777" w:rsidR="00564F38" w:rsidRPr="00D33D80" w:rsidRDefault="00564F38" w:rsidP="00564F38">
      <w:pPr>
        <w:jc w:val="both"/>
        <w:rPr>
          <w:rFonts w:ascii="Arial" w:eastAsia="Times New Roman" w:hAnsi="Arial" w:cs="Arial"/>
          <w:sz w:val="20"/>
          <w:szCs w:val="20"/>
          <w:lang w:eastAsia="ar-SA"/>
        </w:rPr>
      </w:pPr>
    </w:p>
    <w:p w14:paraId="63DBD010" w14:textId="77777777" w:rsidR="00564F38" w:rsidRPr="00D33D80" w:rsidRDefault="00564F38" w:rsidP="00564F38">
      <w:pPr>
        <w:jc w:val="center"/>
        <w:rPr>
          <w:rFonts w:ascii="Arial" w:eastAsia="Cambria" w:hAnsi="Arial" w:cs="Arial"/>
          <w:color w:val="000000" w:themeColor="text1"/>
          <w:sz w:val="20"/>
          <w:szCs w:val="20"/>
        </w:rPr>
      </w:pPr>
      <w:r w:rsidRPr="00D33D80">
        <w:rPr>
          <w:rFonts w:ascii="Arial" w:eastAsia="Cambria" w:hAnsi="Arial" w:cs="Arial"/>
          <w:b/>
          <w:bCs/>
          <w:color w:val="000000" w:themeColor="text1"/>
          <w:sz w:val="20"/>
          <w:szCs w:val="20"/>
        </w:rPr>
        <w:t>Ufficio Stampa</w:t>
      </w:r>
    </w:p>
    <w:p w14:paraId="02C9E7EF" w14:textId="77777777" w:rsidR="00564F38" w:rsidRPr="00D33D80" w:rsidRDefault="00564F38" w:rsidP="00564F38">
      <w:pPr>
        <w:jc w:val="center"/>
        <w:rPr>
          <w:rFonts w:ascii="Arial" w:eastAsia="Cambria" w:hAnsi="Arial" w:cs="Arial"/>
          <w:color w:val="000000" w:themeColor="text1"/>
          <w:sz w:val="20"/>
          <w:szCs w:val="20"/>
        </w:rPr>
      </w:pPr>
      <w:r w:rsidRPr="00D33D80">
        <w:rPr>
          <w:rFonts w:ascii="Arial" w:eastAsia="Cambria" w:hAnsi="Arial" w:cs="Arial"/>
          <w:color w:val="000000" w:themeColor="text1"/>
          <w:sz w:val="20"/>
          <w:szCs w:val="20"/>
        </w:rPr>
        <w:t>AB Comunicazione</w:t>
      </w:r>
    </w:p>
    <w:p w14:paraId="16D36171" w14:textId="77777777" w:rsidR="00564F38" w:rsidRPr="00D33D80" w:rsidRDefault="00564F38" w:rsidP="00564F38">
      <w:pPr>
        <w:jc w:val="center"/>
        <w:rPr>
          <w:rFonts w:ascii="Arial" w:eastAsia="Cambria" w:hAnsi="Arial" w:cs="Arial"/>
          <w:color w:val="000000" w:themeColor="text1"/>
          <w:sz w:val="20"/>
          <w:szCs w:val="20"/>
        </w:rPr>
      </w:pPr>
      <w:r w:rsidRPr="00D33D80">
        <w:rPr>
          <w:rFonts w:ascii="Arial" w:eastAsia="Cambria" w:hAnsi="Arial" w:cs="Arial"/>
          <w:color w:val="000000" w:themeColor="text1"/>
          <w:sz w:val="20"/>
          <w:szCs w:val="20"/>
        </w:rPr>
        <w:t xml:space="preserve">Cinzia Luxardo – </w:t>
      </w:r>
      <w:hyperlink r:id="rId9">
        <w:r w:rsidRPr="00D33D80">
          <w:rPr>
            <w:rStyle w:val="Collegamentoipertestuale"/>
            <w:rFonts w:ascii="Arial" w:eastAsia="Cambria" w:hAnsi="Arial" w:cs="Arial"/>
            <w:color w:val="0000FF"/>
            <w:sz w:val="20"/>
            <w:szCs w:val="20"/>
          </w:rPr>
          <w:t>c.luxardo@ab-comunicazione.it</w:t>
        </w:r>
      </w:hyperlink>
    </w:p>
    <w:p w14:paraId="464DE692" w14:textId="77777777" w:rsidR="00564F38" w:rsidRPr="00D33D80" w:rsidRDefault="00564F38" w:rsidP="00564F38">
      <w:pPr>
        <w:jc w:val="center"/>
        <w:rPr>
          <w:rFonts w:ascii="Arial" w:eastAsia="Cambria" w:hAnsi="Arial" w:cs="Arial"/>
          <w:color w:val="000000" w:themeColor="text1"/>
          <w:sz w:val="20"/>
          <w:szCs w:val="20"/>
        </w:rPr>
      </w:pPr>
      <w:r w:rsidRPr="00D33D80">
        <w:rPr>
          <w:rFonts w:ascii="Arial" w:eastAsia="Cambria" w:hAnsi="Arial" w:cs="Arial"/>
          <w:color w:val="000000" w:themeColor="text1"/>
          <w:sz w:val="20"/>
          <w:szCs w:val="20"/>
        </w:rPr>
        <w:t xml:space="preserve">Federica Zane – </w:t>
      </w:r>
      <w:hyperlink r:id="rId10">
        <w:r w:rsidRPr="00D33D80">
          <w:rPr>
            <w:rStyle w:val="Collegamentoipertestuale"/>
            <w:rFonts w:ascii="Arial" w:eastAsia="Cambria" w:hAnsi="Arial" w:cs="Arial"/>
            <w:sz w:val="20"/>
            <w:szCs w:val="20"/>
          </w:rPr>
          <w:t>f.zane@ab-comunicazione.it</w:t>
        </w:r>
      </w:hyperlink>
      <w:r w:rsidRPr="00D33D80">
        <w:rPr>
          <w:rFonts w:ascii="Arial" w:eastAsia="Cambria" w:hAnsi="Arial" w:cs="Arial"/>
          <w:color w:val="000000" w:themeColor="text1"/>
          <w:sz w:val="20"/>
          <w:szCs w:val="20"/>
        </w:rPr>
        <w:t xml:space="preserve"> </w:t>
      </w:r>
    </w:p>
    <w:p w14:paraId="35935A90" w14:textId="77777777" w:rsidR="00564F38" w:rsidRPr="00D33D80" w:rsidRDefault="00564F38" w:rsidP="00564F38">
      <w:pPr>
        <w:jc w:val="center"/>
        <w:rPr>
          <w:rFonts w:ascii="Arial" w:eastAsia="Cambria" w:hAnsi="Arial" w:cs="Arial"/>
          <w:color w:val="000000" w:themeColor="text1"/>
          <w:sz w:val="20"/>
          <w:szCs w:val="20"/>
        </w:rPr>
      </w:pPr>
      <w:r w:rsidRPr="00D33D80">
        <w:rPr>
          <w:rFonts w:ascii="Arial" w:eastAsia="Cambria" w:hAnsi="Arial" w:cs="Arial"/>
          <w:color w:val="000000" w:themeColor="text1"/>
          <w:sz w:val="20"/>
          <w:szCs w:val="20"/>
        </w:rPr>
        <w:t xml:space="preserve">Anna Barbon - </w:t>
      </w:r>
      <w:hyperlink r:id="rId11">
        <w:r w:rsidRPr="00D33D80">
          <w:rPr>
            <w:rStyle w:val="Collegamentoipertestuale"/>
            <w:rFonts w:ascii="Arial" w:eastAsia="Cambria" w:hAnsi="Arial" w:cs="Arial"/>
            <w:color w:val="0000FF"/>
            <w:sz w:val="20"/>
            <w:szCs w:val="20"/>
          </w:rPr>
          <w:t>a.barbon@ab-comunicazione.it</w:t>
        </w:r>
      </w:hyperlink>
    </w:p>
    <w:p w14:paraId="710612E3" w14:textId="77777777" w:rsidR="00564F38" w:rsidRPr="00D33D80" w:rsidRDefault="00564F38" w:rsidP="00564F38">
      <w:pPr>
        <w:jc w:val="center"/>
        <w:rPr>
          <w:rFonts w:ascii="Arial" w:eastAsia="Cambria" w:hAnsi="Arial" w:cs="Arial"/>
          <w:color w:val="0000FF"/>
          <w:sz w:val="20"/>
          <w:szCs w:val="20"/>
        </w:rPr>
      </w:pPr>
    </w:p>
    <w:p w14:paraId="110F80BC" w14:textId="77777777" w:rsidR="00564F38" w:rsidRPr="00D33D80" w:rsidRDefault="00564F38" w:rsidP="00564F38">
      <w:pPr>
        <w:jc w:val="center"/>
        <w:rPr>
          <w:rFonts w:ascii="Arial" w:eastAsia="Cambria" w:hAnsi="Arial" w:cs="Arial"/>
          <w:color w:val="000000" w:themeColor="text1"/>
          <w:sz w:val="20"/>
          <w:szCs w:val="20"/>
        </w:rPr>
      </w:pPr>
    </w:p>
    <w:p w14:paraId="1ACA5FED" w14:textId="77777777" w:rsidR="00564F38" w:rsidRPr="00D33D80" w:rsidRDefault="00564F38" w:rsidP="00564F38">
      <w:pPr>
        <w:jc w:val="center"/>
        <w:rPr>
          <w:rFonts w:ascii="Arial" w:eastAsia="Cambria" w:hAnsi="Arial" w:cs="Arial"/>
          <w:color w:val="000000" w:themeColor="text1"/>
          <w:sz w:val="20"/>
          <w:szCs w:val="20"/>
        </w:rPr>
      </w:pPr>
      <w:r w:rsidRPr="00D33D80">
        <w:rPr>
          <w:rFonts w:ascii="Arial" w:eastAsia="Cambria" w:hAnsi="Arial" w:cs="Arial"/>
          <w:b/>
          <w:bCs/>
          <w:color w:val="000000" w:themeColor="text1"/>
          <w:sz w:val="20"/>
          <w:szCs w:val="20"/>
        </w:rPr>
        <w:t>Consorzio del Vermouth di Torino</w:t>
      </w:r>
    </w:p>
    <w:p w14:paraId="60CEC057" w14:textId="77777777" w:rsidR="00564F38" w:rsidRPr="00D33D80" w:rsidRDefault="00564F38" w:rsidP="00564F38">
      <w:pPr>
        <w:jc w:val="center"/>
        <w:rPr>
          <w:rFonts w:ascii="Arial" w:eastAsia="Cambria" w:hAnsi="Arial" w:cs="Arial"/>
          <w:color w:val="000000" w:themeColor="text1"/>
          <w:sz w:val="20"/>
          <w:szCs w:val="20"/>
        </w:rPr>
      </w:pPr>
      <w:r w:rsidRPr="00D33D80">
        <w:rPr>
          <w:rFonts w:ascii="Arial" w:eastAsia="Cambria" w:hAnsi="Arial" w:cs="Arial"/>
          <w:color w:val="000000" w:themeColor="text1"/>
          <w:sz w:val="20"/>
          <w:szCs w:val="20"/>
        </w:rPr>
        <w:t>Via Manfredo Fanti, 17 - Torino</w:t>
      </w:r>
    </w:p>
    <w:p w14:paraId="76B5C11D" w14:textId="77777777" w:rsidR="00564F38" w:rsidRPr="00D33D80" w:rsidRDefault="00564F38" w:rsidP="00564F38">
      <w:pPr>
        <w:jc w:val="center"/>
        <w:rPr>
          <w:rFonts w:ascii="Arial" w:eastAsia="Cambria" w:hAnsi="Arial" w:cs="Arial"/>
          <w:color w:val="0000FF"/>
          <w:sz w:val="20"/>
          <w:szCs w:val="20"/>
          <w:lang w:val="en-US"/>
        </w:rPr>
      </w:pPr>
      <w:r w:rsidRPr="00D33D80">
        <w:rPr>
          <w:rFonts w:ascii="Arial" w:eastAsia="Cambria" w:hAnsi="Arial" w:cs="Arial"/>
          <w:color w:val="000000" w:themeColor="text1"/>
          <w:sz w:val="20"/>
          <w:szCs w:val="20"/>
          <w:lang w:val="en-US"/>
        </w:rPr>
        <w:t xml:space="preserve">email: </w:t>
      </w:r>
      <w:hyperlink r:id="rId12">
        <w:r w:rsidRPr="00D33D80">
          <w:rPr>
            <w:rStyle w:val="Collegamentoipertestuale"/>
            <w:rFonts w:ascii="Arial" w:eastAsia="Cambria" w:hAnsi="Arial" w:cs="Arial"/>
            <w:color w:val="0000FF"/>
            <w:sz w:val="20"/>
            <w:szCs w:val="20"/>
            <w:lang w:val="en-US"/>
          </w:rPr>
          <w:t>press@consorziovermouthditorino.it</w:t>
        </w:r>
      </w:hyperlink>
      <w:r w:rsidRPr="00D33D80">
        <w:rPr>
          <w:rFonts w:ascii="Arial" w:eastAsia="Cambria" w:hAnsi="Arial" w:cs="Arial"/>
          <w:color w:val="000000" w:themeColor="text1"/>
          <w:sz w:val="20"/>
          <w:szCs w:val="20"/>
          <w:lang w:val="en-US"/>
        </w:rPr>
        <w:t xml:space="preserve">  - </w:t>
      </w:r>
      <w:hyperlink r:id="rId13">
        <w:r w:rsidRPr="00D33D80">
          <w:rPr>
            <w:rStyle w:val="Collegamentoipertestuale"/>
            <w:rFonts w:ascii="Arial" w:eastAsia="Cambria" w:hAnsi="Arial" w:cs="Arial"/>
            <w:color w:val="0000FF"/>
            <w:sz w:val="20"/>
            <w:szCs w:val="20"/>
            <w:lang w:val="en-US"/>
          </w:rPr>
          <w:t>vermouth@vermouthditorino.org</w:t>
        </w:r>
      </w:hyperlink>
      <w:r w:rsidRPr="00D33D80">
        <w:rPr>
          <w:rFonts w:ascii="Arial" w:eastAsia="Cambria" w:hAnsi="Arial" w:cs="Arial"/>
          <w:color w:val="0000FF"/>
          <w:sz w:val="20"/>
          <w:szCs w:val="20"/>
          <w:u w:val="single"/>
          <w:lang w:val="en-US"/>
        </w:rPr>
        <w:t xml:space="preserve"> </w:t>
      </w:r>
    </w:p>
    <w:p w14:paraId="35BE6AE0" w14:textId="77777777" w:rsidR="00564F38" w:rsidRPr="00D33D80" w:rsidRDefault="00564F38" w:rsidP="00564F38">
      <w:pPr>
        <w:jc w:val="center"/>
        <w:rPr>
          <w:rFonts w:ascii="Arial" w:eastAsia="Cambria" w:hAnsi="Arial" w:cs="Arial"/>
          <w:color w:val="000000" w:themeColor="text1"/>
          <w:sz w:val="20"/>
          <w:szCs w:val="20"/>
        </w:rPr>
      </w:pPr>
      <w:r w:rsidRPr="00D33D80">
        <w:rPr>
          <w:rFonts w:ascii="Arial" w:eastAsia="Cambria" w:hAnsi="Arial" w:cs="Arial"/>
          <w:color w:val="000000" w:themeColor="text1"/>
          <w:sz w:val="20"/>
          <w:szCs w:val="20"/>
          <w:lang w:val="en-US"/>
        </w:rPr>
        <w:t xml:space="preserve">Web </w:t>
      </w:r>
      <w:hyperlink r:id="rId14">
        <w:r w:rsidRPr="00D33D80">
          <w:rPr>
            <w:rStyle w:val="Collegamentoipertestuale"/>
            <w:rFonts w:ascii="Arial" w:eastAsia="Cambria" w:hAnsi="Arial" w:cs="Arial"/>
            <w:color w:val="0000FF"/>
            <w:sz w:val="20"/>
            <w:szCs w:val="20"/>
            <w:lang w:val="en-US"/>
          </w:rPr>
          <w:t>www.vermouthditorino.org</w:t>
        </w:r>
      </w:hyperlink>
      <w:r w:rsidRPr="00D33D80">
        <w:rPr>
          <w:rFonts w:ascii="Arial" w:eastAsia="Cambria" w:hAnsi="Arial" w:cs="Arial"/>
          <w:color w:val="000000" w:themeColor="text1"/>
          <w:sz w:val="20"/>
          <w:szCs w:val="20"/>
        </w:rPr>
        <w:t xml:space="preserve">   </w:t>
      </w:r>
    </w:p>
    <w:p w14:paraId="249CA502" w14:textId="77777777" w:rsidR="00473228" w:rsidRDefault="00473228">
      <w:pPr>
        <w:jc w:val="both"/>
        <w:rPr>
          <w:rFonts w:ascii="Times New Roman" w:hAnsi="Times New Roman" w:cs="Times New Roman"/>
        </w:rPr>
      </w:pPr>
    </w:p>
    <w:p w14:paraId="249CA503" w14:textId="77777777" w:rsidR="00473228" w:rsidRDefault="00473228">
      <w:pPr>
        <w:rPr>
          <w:rFonts w:ascii="Times New Roman" w:hAnsi="Times New Roman" w:cs="Times New Roman"/>
        </w:rPr>
      </w:pPr>
    </w:p>
    <w:sectPr w:rsidR="00473228">
      <w:pgSz w:w="11906" w:h="16838"/>
      <w:pgMar w:top="1417" w:right="1134" w:bottom="1134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08"/>
  <w:hyphenationZone w:val="283"/>
  <w:drawingGridHorizontalSpacing w:val="283"/>
  <w:drawingGridVerticalSpacing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228"/>
    <w:rsid w:val="00073B60"/>
    <w:rsid w:val="00106DEA"/>
    <w:rsid w:val="001A77D6"/>
    <w:rsid w:val="001B509D"/>
    <w:rsid w:val="00240EF8"/>
    <w:rsid w:val="002854D4"/>
    <w:rsid w:val="002B367B"/>
    <w:rsid w:val="002F3C1A"/>
    <w:rsid w:val="003B3E4C"/>
    <w:rsid w:val="004531EE"/>
    <w:rsid w:val="00473228"/>
    <w:rsid w:val="004F637F"/>
    <w:rsid w:val="00551D13"/>
    <w:rsid w:val="00564F38"/>
    <w:rsid w:val="005D0D54"/>
    <w:rsid w:val="00625B35"/>
    <w:rsid w:val="00AB188B"/>
    <w:rsid w:val="00B25045"/>
    <w:rsid w:val="00C04799"/>
    <w:rsid w:val="00D36E5F"/>
    <w:rsid w:val="00E762AC"/>
    <w:rsid w:val="00F02073"/>
    <w:rsid w:val="00F04A81"/>
    <w:rsid w:val="00FD7606"/>
    <w:rsid w:val="00FE6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CA4E7"/>
  <w15:docId w15:val="{64112599-2F58-5642-99C7-51BB7BF21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Pr>
      <w:color w:val="0563C1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25B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playlist?list=PLas6SBm_sXfY" TargetMode="External"/><Relationship Id="rId13" Type="http://schemas.openxmlformats.org/officeDocument/2006/relationships/hyperlink" Target="mailto:vermouth@vermouthditorino.org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hyperlink" Target="mailto:press@consorziovermouthditorino.it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.barbon@ab-comunicazione.it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f.zane@ab-comunicazione.it" TargetMode="External"/><Relationship Id="rId4" Type="http://schemas.openxmlformats.org/officeDocument/2006/relationships/styles" Target="styles.xml"/><Relationship Id="rId9" Type="http://schemas.openxmlformats.org/officeDocument/2006/relationships/hyperlink" Target="mailto:c.luxardo@ab-comunicazione.it" TargetMode="External"/><Relationship Id="rId14" Type="http://schemas.openxmlformats.org/officeDocument/2006/relationships/hyperlink" Target="http://www.vermouthditorino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9D59F122E34C448845D9D24628506D6" ma:contentTypeVersion="16" ma:contentTypeDescription="Creare un nuovo documento." ma:contentTypeScope="" ma:versionID="fe338ac5617576ed106ddf4b17283c4c">
  <xsd:schema xmlns:xsd="http://www.w3.org/2001/XMLSchema" xmlns:xs="http://www.w3.org/2001/XMLSchema" xmlns:p="http://schemas.microsoft.com/office/2006/metadata/properties" xmlns:ns2="9324d3e3-d2a0-4883-92ee-4034cd787a2f" xmlns:ns3="2198f8c8-46d7-441f-8715-90b9e5409e75" targetNamespace="http://schemas.microsoft.com/office/2006/metadata/properties" ma:root="true" ma:fieldsID="740273ce930c460941a59ca62a4b48ae" ns2:_="" ns3:_="">
    <xsd:import namespace="9324d3e3-d2a0-4883-92ee-4034cd787a2f"/>
    <xsd:import namespace="2198f8c8-46d7-441f-8715-90b9e5409e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24d3e3-d2a0-4883-92ee-4034cd787a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 immagine" ma:readOnly="false" ma:fieldId="{5cf76f15-5ced-4ddc-b409-7134ff3c332f}" ma:taxonomyMulti="true" ma:sspId="ccabd32b-b5da-4fca-82dc-d55bd560fb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98f8c8-46d7-441f-8715-90b9e5409e75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80fa1696-9d02-44b0-aa23-0234d72fbeaa}" ma:internalName="TaxCatchAll" ma:showField="CatchAllData" ma:web="2198f8c8-46d7-441f-8715-90b9e5409e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324d3e3-d2a0-4883-92ee-4034cd787a2f">
      <Terms xmlns="http://schemas.microsoft.com/office/infopath/2007/PartnerControls"/>
    </lcf76f155ced4ddcb4097134ff3c332f>
    <TaxCatchAll xmlns="2198f8c8-46d7-441f-8715-90b9e5409e75" xsi:nil="true"/>
  </documentManagement>
</p:properties>
</file>

<file path=customXml/itemProps1.xml><?xml version="1.0" encoding="utf-8"?>
<ds:datastoreItem xmlns:ds="http://schemas.openxmlformats.org/officeDocument/2006/customXml" ds:itemID="{F37E7AD5-3315-41FA-8E61-079401D26C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24d3e3-d2a0-4883-92ee-4034cd787a2f"/>
    <ds:schemaRef ds:uri="2198f8c8-46d7-441f-8715-90b9e5409e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D396A8-1810-4AC3-AA85-02C4C85135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FD9FE9-ACA4-4EEB-BCA8-E4A72A422A5E}">
  <ds:schemaRefs>
    <ds:schemaRef ds:uri="http://schemas.microsoft.com/office/2006/metadata/properties"/>
    <ds:schemaRef ds:uri="http://schemas.microsoft.com/office/infopath/2007/PartnerControls"/>
    <ds:schemaRef ds:uri="9324d3e3-d2a0-4883-92ee-4034cd787a2f"/>
    <ds:schemaRef ds:uri="2198f8c8-46d7-441f-8715-90b9e5409e7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545</Words>
  <Characters>3111</Characters>
  <Application>Microsoft Office Word</Application>
  <DocSecurity>0</DocSecurity>
  <Lines>25</Lines>
  <Paragraphs>7</Paragraphs>
  <ScaleCrop>false</ScaleCrop>
  <Company/>
  <LinksUpToDate>false</LinksUpToDate>
  <CharactersWithSpaces>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giusi</dc:creator>
  <cp:keywords/>
  <dc:description/>
  <cp:lastModifiedBy>Cinzia Luxardo - AB Comunicazione</cp:lastModifiedBy>
  <cp:revision>24</cp:revision>
  <dcterms:created xsi:type="dcterms:W3CDTF">2026-09-17T09:25:00Z</dcterms:created>
  <dcterms:modified xsi:type="dcterms:W3CDTF">2026-09-18T08:56:00Z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0x01010049D59F122E34C448845D9D24628506D6</vt:lpwstr>
  </property>
  <property fmtid="{D5CDD505-2E9C-101B-9397-08002B2CF9AE}" pid="3" name="MediaServiceImageTags">
    <vt:lpwstr/>
  </property>
</Properties>
</file>